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00AEEF"/>
        <w:tblLook w:val="04A0" w:firstRow="1" w:lastRow="0" w:firstColumn="1" w:lastColumn="0" w:noHBand="0" w:noVBand="1"/>
      </w:tblPr>
      <w:tblGrid>
        <w:gridCol w:w="5050"/>
      </w:tblGrid>
      <w:tr w:rsidR="002F0A00" w14:paraId="41DCB89C" w14:textId="77777777" w:rsidTr="000040E6">
        <w:trPr>
          <w:trHeight w:val="454"/>
        </w:trPr>
        <w:tc>
          <w:tcPr>
            <w:tcW w:w="0" w:type="auto"/>
            <w:shd w:val="clear" w:color="auto" w:fill="00AEEF"/>
          </w:tcPr>
          <w:tbl>
            <w:tblPr>
              <w:tblW w:w="0" w:type="auto"/>
              <w:shd w:val="clear" w:color="auto" w:fill="00AEEF"/>
              <w:tblLook w:val="04A0" w:firstRow="1" w:lastRow="0" w:firstColumn="1" w:lastColumn="0" w:noHBand="0" w:noVBand="1"/>
            </w:tblPr>
            <w:tblGrid>
              <w:gridCol w:w="4834"/>
            </w:tblGrid>
            <w:tr w:rsidR="002F0A00" w:rsidRPr="00B42F25" w14:paraId="2B2F29D5" w14:textId="77777777" w:rsidTr="00A474EE">
              <w:trPr>
                <w:trHeight w:val="454"/>
              </w:trPr>
              <w:tc>
                <w:tcPr>
                  <w:tcW w:w="0" w:type="auto"/>
                  <w:shd w:val="clear" w:color="auto" w:fill="00AEEF"/>
                  <w:vAlign w:val="center"/>
                </w:tcPr>
                <w:tbl>
                  <w:tblPr>
                    <w:tblW w:w="0" w:type="auto"/>
                    <w:shd w:val="clear" w:color="auto" w:fill="00AEEF"/>
                    <w:tblLook w:val="04A0" w:firstRow="1" w:lastRow="0" w:firstColumn="1" w:lastColumn="0" w:noHBand="0" w:noVBand="1"/>
                  </w:tblPr>
                  <w:tblGrid>
                    <w:gridCol w:w="4618"/>
                  </w:tblGrid>
                  <w:tr w:rsidR="002F0A00" w:rsidRPr="00B42F25" w14:paraId="02DB8BED" w14:textId="77777777" w:rsidTr="00A474EE">
                    <w:trPr>
                      <w:trHeight w:val="454"/>
                    </w:trPr>
                    <w:tc>
                      <w:tcPr>
                        <w:tcW w:w="0" w:type="auto"/>
                        <w:shd w:val="clear" w:color="auto" w:fill="00AEEF"/>
                        <w:vAlign w:val="center"/>
                      </w:tcPr>
                      <w:p w14:paraId="2A1BAD7E" w14:textId="4EE38DF5" w:rsidR="002F0A00" w:rsidRPr="00B42F25" w:rsidRDefault="002F0A00" w:rsidP="002F0A00">
                        <w:pPr>
                          <w:pStyle w:val="i-worksheettype"/>
                          <w:rPr>
                            <w:i/>
                            <w:iCs/>
                          </w:rPr>
                        </w:pPr>
                        <w:bookmarkStart w:id="0" w:name="_Toc413953868"/>
                        <w:r w:rsidRPr="00B42F25">
                          <w:rPr>
                            <w:i/>
                            <w:iCs/>
                          </w:rPr>
                          <w:t xml:space="preserve">Human Perspectives ATAR Units </w:t>
                        </w:r>
                        <w:r w:rsidR="00750BA9">
                          <w:rPr>
                            <w:i/>
                            <w:iCs/>
                          </w:rPr>
                          <w:t>3</w:t>
                        </w:r>
                        <w:r w:rsidRPr="00B42F25">
                          <w:rPr>
                            <w:i/>
                            <w:iCs/>
                          </w:rPr>
                          <w:t xml:space="preserve"> &amp; </w:t>
                        </w:r>
                        <w:r w:rsidR="00750BA9">
                          <w:rPr>
                            <w:i/>
                            <w:iCs/>
                          </w:rPr>
                          <w:t>4</w:t>
                        </w:r>
                      </w:p>
                    </w:tc>
                  </w:tr>
                </w:tbl>
                <w:p w14:paraId="3B93ABB6" w14:textId="77777777" w:rsidR="002F0A00" w:rsidRPr="00B42F25" w:rsidRDefault="002F0A00" w:rsidP="002F0A00">
                  <w:pPr>
                    <w:pStyle w:val="i-worksheettype"/>
                    <w:rPr>
                      <w:i/>
                      <w:iCs/>
                    </w:rPr>
                  </w:pPr>
                </w:p>
              </w:tc>
            </w:tr>
          </w:tbl>
          <w:p w14:paraId="46BC5384" w14:textId="6A89234A" w:rsidR="002F0A00" w:rsidRPr="00891818" w:rsidRDefault="002F0A00" w:rsidP="002F0A00">
            <w:pPr>
              <w:pStyle w:val="i-worksheettype"/>
            </w:pPr>
          </w:p>
        </w:tc>
      </w:tr>
    </w:tbl>
    <w:p w14:paraId="4BA3015A" w14:textId="4E45E815" w:rsidR="009F04E4" w:rsidRPr="00381AFD" w:rsidRDefault="00E0610A" w:rsidP="00381AFD">
      <w:pPr>
        <w:pStyle w:val="i-worksheettitle"/>
      </w:pPr>
      <w:r w:rsidRPr="00381AFD">
        <w:t xml:space="preserve">Worksheet </w:t>
      </w:r>
      <w:r w:rsidR="00A06BCC">
        <w:t>9</w:t>
      </w:r>
      <w:r w:rsidR="00381AFD" w:rsidRPr="00381AFD">
        <w:t xml:space="preserve">.1 </w:t>
      </w:r>
      <w:r w:rsidR="00A06BCC">
        <w:t>Mutations</w:t>
      </w:r>
    </w:p>
    <w:p w14:paraId="6BBC1A5E" w14:textId="77777777" w:rsidR="008C5F10" w:rsidRDefault="008C5F10" w:rsidP="008C5F10">
      <w:pPr>
        <w:pStyle w:val="i-bhead"/>
      </w:pPr>
      <w:r>
        <w:t>Answers</w:t>
      </w:r>
    </w:p>
    <w:p w14:paraId="575DCBF4" w14:textId="2E6A248F" w:rsidR="00A06BCC" w:rsidRPr="00AA0654" w:rsidRDefault="00A06BCC" w:rsidP="00A06BCC">
      <w:pPr>
        <w:pStyle w:val="i-bodytextfo"/>
      </w:pPr>
      <w:r w:rsidRPr="00AA0654">
        <w:rPr>
          <w:spacing w:val="-4"/>
        </w:rPr>
        <w:t>Use</w:t>
      </w:r>
      <w:r w:rsidRPr="00AA0654">
        <w:rPr>
          <w:spacing w:val="-28"/>
        </w:rPr>
        <w:t xml:space="preserve"> </w:t>
      </w:r>
      <w:r w:rsidRPr="00AA0654">
        <w:t>Chapter</w:t>
      </w:r>
      <w:r w:rsidRPr="00AA0654">
        <w:rPr>
          <w:spacing w:val="-27"/>
        </w:rPr>
        <w:t xml:space="preserve"> </w:t>
      </w:r>
      <w:r>
        <w:t>9</w:t>
      </w:r>
      <w:r w:rsidRPr="00AA0654">
        <w:rPr>
          <w:spacing w:val="-28"/>
        </w:rPr>
        <w:t xml:space="preserve"> </w:t>
      </w:r>
      <w:r w:rsidRPr="00AA0654">
        <w:t>of</w:t>
      </w:r>
      <w:r w:rsidRPr="00AA0654">
        <w:rPr>
          <w:spacing w:val="-27"/>
        </w:rPr>
        <w:t xml:space="preserve"> </w:t>
      </w:r>
      <w:r w:rsidRPr="00AA0654">
        <w:rPr>
          <w:i/>
          <w:spacing w:val="-4"/>
        </w:rPr>
        <w:t>Human</w:t>
      </w:r>
      <w:r w:rsidRPr="00AA0654">
        <w:rPr>
          <w:i/>
          <w:spacing w:val="-20"/>
        </w:rPr>
        <w:t xml:space="preserve"> </w:t>
      </w:r>
      <w:r w:rsidRPr="00AA0654">
        <w:rPr>
          <w:i/>
        </w:rPr>
        <w:t>Perspectives</w:t>
      </w:r>
      <w:r w:rsidRPr="00AA0654">
        <w:rPr>
          <w:i/>
          <w:spacing w:val="-21"/>
        </w:rPr>
        <w:t xml:space="preserve"> </w:t>
      </w:r>
      <w:r w:rsidRPr="00AA0654">
        <w:rPr>
          <w:i/>
          <w:spacing w:val="-10"/>
        </w:rPr>
        <w:t>ATAR</w:t>
      </w:r>
      <w:r w:rsidRPr="00AA0654">
        <w:rPr>
          <w:i/>
          <w:spacing w:val="-4"/>
        </w:rPr>
        <w:t xml:space="preserve"> Units</w:t>
      </w:r>
      <w:r w:rsidRPr="00AA0654">
        <w:rPr>
          <w:i/>
          <w:spacing w:val="-20"/>
        </w:rPr>
        <w:t xml:space="preserve"> </w:t>
      </w:r>
      <w:r w:rsidRPr="00AA0654">
        <w:rPr>
          <w:i/>
        </w:rPr>
        <w:t>3</w:t>
      </w:r>
      <w:r w:rsidRPr="00AA0654">
        <w:rPr>
          <w:i/>
          <w:spacing w:val="-21"/>
        </w:rPr>
        <w:t xml:space="preserve"> </w:t>
      </w:r>
      <w:r w:rsidRPr="00AA0654">
        <w:rPr>
          <w:i/>
        </w:rPr>
        <w:t>&amp;</w:t>
      </w:r>
      <w:r w:rsidRPr="00AA0654">
        <w:rPr>
          <w:i/>
          <w:spacing w:val="-21"/>
        </w:rPr>
        <w:t xml:space="preserve"> </w:t>
      </w:r>
      <w:r w:rsidRPr="00AA0654">
        <w:rPr>
          <w:i/>
        </w:rPr>
        <w:t>4</w:t>
      </w:r>
      <w:r w:rsidRPr="00AA0654">
        <w:rPr>
          <w:i/>
          <w:spacing w:val="-20"/>
        </w:rPr>
        <w:t xml:space="preserve"> </w:t>
      </w:r>
      <w:r w:rsidRPr="00AA0654">
        <w:t>to</w:t>
      </w:r>
      <w:r w:rsidRPr="00AA0654">
        <w:rPr>
          <w:spacing w:val="-27"/>
        </w:rPr>
        <w:t xml:space="preserve"> </w:t>
      </w:r>
      <w:r w:rsidRPr="00AA0654">
        <w:t>complete</w:t>
      </w:r>
      <w:r w:rsidRPr="00AA0654">
        <w:rPr>
          <w:spacing w:val="-28"/>
        </w:rPr>
        <w:t xml:space="preserve"> </w:t>
      </w:r>
      <w:r w:rsidRPr="00AA0654">
        <w:t>this</w:t>
      </w:r>
      <w:r w:rsidRPr="00AA0654">
        <w:rPr>
          <w:spacing w:val="-27"/>
        </w:rPr>
        <w:t xml:space="preserve"> </w:t>
      </w:r>
      <w:r w:rsidRPr="00AA0654">
        <w:t>flow</w:t>
      </w:r>
      <w:r w:rsidRPr="00AA0654">
        <w:rPr>
          <w:spacing w:val="-28"/>
        </w:rPr>
        <w:t xml:space="preserve"> </w:t>
      </w:r>
      <w:r w:rsidRPr="00AA0654">
        <w:t>chart</w:t>
      </w:r>
      <w:r w:rsidRPr="00AA0654">
        <w:rPr>
          <w:spacing w:val="-27"/>
        </w:rPr>
        <w:t xml:space="preserve"> </w:t>
      </w:r>
      <w:r w:rsidRPr="00AA0654">
        <w:t>summary</w:t>
      </w:r>
      <w:r w:rsidRPr="00AA0654">
        <w:rPr>
          <w:spacing w:val="-28"/>
        </w:rPr>
        <w:t xml:space="preserve"> </w:t>
      </w:r>
      <w:r w:rsidRPr="00AA0654">
        <w:t>of</w:t>
      </w:r>
      <w:r w:rsidRPr="00AA0654">
        <w:rPr>
          <w:spacing w:val="-27"/>
        </w:rPr>
        <w:t xml:space="preserve"> </w:t>
      </w:r>
      <w:r w:rsidRPr="00AA0654">
        <w:t>the</w:t>
      </w:r>
      <w:r w:rsidRPr="00AA0654">
        <w:rPr>
          <w:spacing w:val="-28"/>
        </w:rPr>
        <w:t xml:space="preserve"> </w:t>
      </w:r>
      <w:r w:rsidRPr="00AA0654">
        <w:t>topic</w:t>
      </w:r>
      <w:r w:rsidRPr="00AA0654">
        <w:rPr>
          <w:spacing w:val="-27"/>
        </w:rPr>
        <w:t xml:space="preserve"> </w:t>
      </w:r>
      <w:r w:rsidRPr="00AA0654">
        <w:t>of mutations.</w:t>
      </w:r>
    </w:p>
    <w:p w14:paraId="44662249" w14:textId="39095FFC" w:rsidR="00A06BCC" w:rsidRDefault="005B7DCB" w:rsidP="00A06BCC">
      <w:pPr>
        <w:rPr>
          <w:sz w:val="20"/>
        </w:rPr>
      </w:pPr>
      <w:r w:rsidRPr="005B7DC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9964F6" wp14:editId="7FC80B45">
                <wp:simplePos x="0" y="0"/>
                <wp:positionH relativeFrom="column">
                  <wp:posOffset>4798060</wp:posOffset>
                </wp:positionH>
                <wp:positionV relativeFrom="paragraph">
                  <wp:posOffset>359410</wp:posOffset>
                </wp:positionV>
                <wp:extent cx="1774190" cy="946150"/>
                <wp:effectExtent l="0" t="0" r="1651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C44B7" w14:textId="04471E29" w:rsidR="005B7DCB" w:rsidRPr="008C5F10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C5F10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An agent which is known to increase the rate that mutations occur. For example: mustard gas, formaldehyde, </w:t>
                            </w:r>
                            <w:proofErr w:type="spellStart"/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>sulfur</w:t>
                            </w:r>
                            <w:proofErr w:type="spellEnd"/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dioxide, antibiotics, ionising radiation, nuclear explosions.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6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8pt;margin-top:28.3pt;width:139.7pt;height:7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p2IgIAAEUEAAAOAAAAZHJzL2Uyb0RvYy54bWysU9tu2zAMfR+wfxD0vjjJkqYx4hRdugwD&#10;ugvQ7gNoWY6FSaInKbGzry8lp1nQbS/D/CCIJnVInkOubnqj2UE6r9AWfDIacyatwErZXcG/PW7f&#10;XHPmA9gKNFpZ8KP0/Gb9+tWqa3M5xQZ1JR0jEOvzri14E0KbZ5kXjTTgR9hKS84anYFApttllYOO&#10;0I3OpuPxVdahq1qHQnpPf+8GJ18n/LqWInypay8D0wWn2kI6XTrLeGbrFeQ7B22jxKkM+IcqDChL&#10;Sc9QdxCA7Z36Dcoo4dBjHUYCTYZ1rYRMPVA3k/GLbh4aaGXqhcjx7Zkm//9gxefDV8dUVfC3pJQF&#10;Qxo9yj6wd9izaaSna31OUQ8txYWefpPMqVXf3qP47pnFTQN2J2+dw66RUFF5k/gyu3g64PgIUnaf&#10;sKI0sA+YgPramcgdscEInWQ6nqWJpYiYcrGYTZbkEuRbzq4m86RdBvnz69b58EGiYfFScEfSJ3Q4&#10;3PsQq4H8OSQm86hVtVVaJ8Ptyo127AA0Jtv0pQZehGnLOso+n84HAv4KMU7fnyCMCjTvWpmCX5+D&#10;II+0vbdVmsYASg93KlnbE4+RuoHE0Jf9SZcSqyMx6nCYa9pDujTofnLW0UwX3P/Yg5Oc6Y+WVFlO&#10;ZrO4BMmYzRdTMtylp7z0gBUEVfDA2XDdhLQ4kTCLt6RerRKxUeahklOtNKuJ79NexWW4tFPUr+1f&#10;PwEAAP//AwBQSwMEFAAGAAgAAAAhAJ8L6HfgAAAACwEAAA8AAABkcnMvZG93bnJldi54bWxMj81O&#10;wzAQhO9IvIO1SFwQdWhJWkI2FUICwQ0Kgqsbb5MI/wTbTcPbsz3BaTWaT7Mz1XqyRowUYu8dwtUs&#10;A0Gu8bp3LcL728PlCkRMymllvCOEH4qwrk9PKlVqf3CvNG5SKzjExVIhdCkNpZSx6ciqOPMDOfZ2&#10;PliVWIZW6qAOHG6NnGdZIa3qHX/o1ED3HTVfm71FWF0/jZ/xefHy0RQ7c5MuluPjd0A8P5vubkEk&#10;mtIfDMf6XB1q7rT1e6ejMAjLPC8YRcgLvkcgW+S8boswz9iSdSX/b6h/AQAA//8DAFBLAQItABQA&#10;BgAIAAAAIQC2gziS/gAAAOEBAAATAAAAAAAAAAAAAAAAAAAAAABbQ29udGVudF9UeXBlc10ueG1s&#10;UEsBAi0AFAAGAAgAAAAhADj9If/WAAAAlAEAAAsAAAAAAAAAAAAAAAAALwEAAF9yZWxzLy5yZWxz&#10;UEsBAi0AFAAGAAgAAAAhAB8tKnYiAgAARQQAAA4AAAAAAAAAAAAAAAAALgIAAGRycy9lMm9Eb2Mu&#10;eG1sUEsBAi0AFAAGAAgAAAAhAJ8L6HfgAAAACwEAAA8AAAAAAAAAAAAAAAAAfAQAAGRycy9kb3du&#10;cmV2LnhtbFBLBQYAAAAABAAEAPMAAACJBQAAAAA=&#10;">
                <v:textbox>
                  <w:txbxContent>
                    <w:p w14:paraId="0B0C44B7" w14:textId="04471E29" w:rsidR="005B7DCB" w:rsidRPr="008C5F10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8C5F10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An agent which is known to increase the rate that mutations occur. For example: mustard gas, formaldehyde, </w:t>
                      </w:r>
                      <w:proofErr w:type="spellStart"/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>sulfur</w:t>
                      </w:r>
                      <w:proofErr w:type="spellEnd"/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dioxide, antibiotics, ionising radiation, nuclear explosions.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7DC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3FDDC8" wp14:editId="637F2889">
                <wp:simplePos x="0" y="0"/>
                <wp:positionH relativeFrom="column">
                  <wp:posOffset>49530</wp:posOffset>
                </wp:positionH>
                <wp:positionV relativeFrom="paragraph">
                  <wp:posOffset>334010</wp:posOffset>
                </wp:positionV>
                <wp:extent cx="1774190" cy="765810"/>
                <wp:effectExtent l="0" t="0" r="16510" b="1524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6C21" w14:textId="5195D429" w:rsidR="005B7DCB" w:rsidRPr="005B7DCB" w:rsidRDefault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An organism with a characteristic resulting from a mutation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DDC8" id="_x0000_s1027" type="#_x0000_t202" style="position:absolute;margin-left:3.9pt;margin-top:26.3pt;width:139.7pt;height:60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15JQIAAEwEAAAOAAAAZHJzL2Uyb0RvYy54bWysVNuO2yAQfa/Uf0C8N47TXK04q222qSpt&#10;L9JuPwBjHKMCQ4HETr++A85mo237UtUPiGGGw5kzM17f9FqRo3BegilpPhpTIgyHWpp9Sb897t4s&#10;KfGBmZopMKKkJ+Hpzeb1q3VnCzGBFlQtHEEQ44vOlrQNwRZZ5nkrNPMjsMKgswGnWUDT7bPasQ7R&#10;tcom4/E868DV1gEX3uPp3eCkm4TfNIKHL03jRSCqpMgtpNWltYprtlmzYu+YbSU/02D/wEIzafDR&#10;C9QdC4wcnPwNSkvuwEMTRhx0Bk0juUg5YDb5+EU2Dy2zIuWC4nh7kcn/P1j++fjVEVmX9O2cEsM0&#10;1uhR9IG8g55Mojyd9QVGPViMCz0eY5lTqt7eA//uiYFty8xe3DoHXStYjfTyeDO7ujrg+AhSdZ+g&#10;xmfYIUAC6huno3aoBkF0LNPpUppIhccnF4tpvkIXR99iPlvmqXYZK55uW+fDBwGaxE1JHZY+obPj&#10;vQ+RDSueQuJjHpSsd1KpZLh9tVWOHBm2yS59KYEXYcqQrqSr2WQ2CPBXiHH6/gShZcB+V1KXdHkJ&#10;YkWU7b2pUzcGJtWwR8rKnHWM0g0ihr7qU8WSyFHjCuoTCutgaG8cR9y04H5S0mFrl9T/ODAnKFEf&#10;DRZnlU+ncRaSMZ0tJmi4a0917WGGI1RJAyXDdhvS/ETdDNxiERuZ9H1mcqaMLZtkP49XnIlrO0U9&#10;/wQ2vwAAAP//AwBQSwMEFAAGAAgAAAAhAM8yLkTeAAAACAEAAA8AAABkcnMvZG93bnJldi54bWxM&#10;j8FOwzAQRO9I/IO1SFwQdXAhCSFOhZBAcIO2gqsbu0mEvQ62m4a/ZznBcTSjmTf1anaWTSbEwaOE&#10;q0UGzGDr9YCdhO3m8bIEFpNCraxHI+HbRFg1pye1qrQ/4puZ1qljVIKxUhL6lMaK89j2xqm48KNB&#10;8vY+OJVIho7roI5U7iwXWZZzpwakhV6N5qE37ef64CSU18/TR3xZvr63+d7epotievoKUp6fzfd3&#10;wJKZ018YfvEJHRpi2vkD6sishILAk4QbkQMjW5SFALajXLEUwJua/z/Q/AAAAP//AwBQSwECLQAU&#10;AAYACAAAACEAtoM4kv4AAADhAQAAEwAAAAAAAAAAAAAAAAAAAAAAW0NvbnRlbnRfVHlwZXNdLnht&#10;bFBLAQItABQABgAIAAAAIQA4/SH/1gAAAJQBAAALAAAAAAAAAAAAAAAAAC8BAABfcmVscy8ucmVs&#10;c1BLAQItABQABgAIAAAAIQAB4E15JQIAAEwEAAAOAAAAAAAAAAAAAAAAAC4CAABkcnMvZTJvRG9j&#10;LnhtbFBLAQItABQABgAIAAAAIQDPMi5E3gAAAAgBAAAPAAAAAAAAAAAAAAAAAH8EAABkcnMvZG93&#10;bnJldi54bWxQSwUGAAAAAAQABADzAAAAigUAAAAA&#10;">
                <v:textbox>
                  <w:txbxContent>
                    <w:p w14:paraId="63756C21" w14:textId="5195D429" w:rsidR="005B7DCB" w:rsidRPr="005B7DCB" w:rsidRDefault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An organism with a characteristic resulting from a mutation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FE5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9B8FD" wp14:editId="79801E8E">
                <wp:simplePos x="0" y="0"/>
                <wp:positionH relativeFrom="column">
                  <wp:posOffset>3923414</wp:posOffset>
                </wp:positionH>
                <wp:positionV relativeFrom="paragraph">
                  <wp:posOffset>679258</wp:posOffset>
                </wp:positionV>
                <wp:extent cx="797442" cy="0"/>
                <wp:effectExtent l="0" t="76200" r="2222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44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ABE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8.95pt;margin-top:53.5pt;width:62.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3f5AEAADIEAAAOAAAAZHJzL2Uyb0RvYy54bWysU9uO0zAQfUfiHyy/06TVioWo6Qp1WV4Q&#10;VCx8gNexE0u2xxqbpv17xk6achMSiBcnY8+ZM+d4vL07OcuOCqMB3/L1quZMeQmd8X3Lv3x+ePGK&#10;s5iE74QFr1p+VpHf7Z4/246hURsYwHYKGRXxsRlDy4eUQlNVUQ7KibiCoDwdakAnEoXYVx2Kkao7&#10;W23q+mU1AnYBQaoYafd+OuS7Ul9rJdNHraNKzLacektlxbI+5bXabUXTowiDkXMb4h+6cMJ4Il1K&#10;3Ysk2Fc0v5RyRiJE0GklwVWgtZGqaCA16/onNY+DCKpoIXNiWGyK/6+s/HA8IDNdyzeceeHoih4T&#10;CtMPib1BhJHtwXuyEZBtsltjiA2B9v6AcxTDAbP0k0aXvySKnYrD58VhdUpM0ubt69ubG2KSl6Pq&#10;igsY0zsFjuWflse5jYV/XQwWx/cxETMBL4BMan1eI1jTPRhrS5BnSO0tsqOg20+nde6fcD9kJWHs&#10;W9+xdA6kPaERvrdqzsxVq6x40lj+0tmqifGT0uQcqZo6KzN75RNSKp8unNZTdoZp6m4B1kXSH4Fz&#10;foaqMs9/A14QhRl8WsDOeMDfsV9t0lP+xYFJd7bgCbpzuf1iDQ1mcXV+RHnyv48L/PrUd98AAAD/&#10;/wMAUEsDBBQABgAIAAAAIQCfRsog3wAAAAsBAAAPAAAAZHJzL2Rvd25yZXYueG1sTI9fS8MwFMXf&#10;Bb9DuIJvLql/VlebjiEMhiLMbR8gbWJbTG5qkm3tt/cKgj7ec36ce065HJ1lJxNi71FCNhPADDZe&#10;99hKOOzXN4/AYlKolfVoJEwmwrK6vChVof0Z381pl1pGIRgLJaFLaSg4j01nnIozPxgk78MHpxKd&#10;oeU6qDOFO8tvhZhzp3qkD50azHNnms/d0UlYbIa2ttvXl+xLhPWm305v42qS8vpqXD0BS2ZMfzD8&#10;1KfqUFGn2h9RR2YlzLN8QSgZIqdRROT3dw/A6l+FVyX/v6H6BgAA//8DAFBLAQItABQABgAIAAAA&#10;IQC2gziS/gAAAOEBAAATAAAAAAAAAAAAAAAAAAAAAABbQ29udGVudF9UeXBlc10ueG1sUEsBAi0A&#10;FAAGAAgAAAAhADj9If/WAAAAlAEAAAsAAAAAAAAAAAAAAAAALwEAAF9yZWxzLy5yZWxzUEsBAi0A&#10;FAAGAAgAAAAhACgPLd/kAQAAMgQAAA4AAAAAAAAAAAAAAAAALgIAAGRycy9lMm9Eb2MueG1sUEsB&#10;Ai0AFAAGAAgAAAAhAJ9GyiD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4F3FE5" w:rsidRPr="00A06BCC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C1B67" wp14:editId="1B9CD935">
                <wp:simplePos x="0" y="0"/>
                <wp:positionH relativeFrom="column">
                  <wp:posOffset>2008800</wp:posOffset>
                </wp:positionH>
                <wp:positionV relativeFrom="paragraph">
                  <wp:posOffset>675005</wp:posOffset>
                </wp:positionV>
                <wp:extent cx="582930" cy="0"/>
                <wp:effectExtent l="38100" t="76200" r="0" b="952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26D23" id="Straight Arrow Connector 40" o:spid="_x0000_s1026" type="#_x0000_t32" style="position:absolute;margin-left:158.15pt;margin-top:53.15pt;width:45.9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L17QEAAD4EAAAOAAAAZHJzL2Uyb0RvYy54bWysU9uO0zAQfUfiHyy/07TloiVqukJdFh4Q&#10;VHv5AK8zTiz5prFp2r9n7KQpNyGBeBll7Dln5pyMN9dHa9gBMGrvGr5aLDkDJ32rXdfwx4fbF1ec&#10;xSRcK4x30PATRH69ff5sM4Qa1r73pgVkROJiPYSG9ymFuqqi7MGKuPABHF0qj1YkSrGrWhQDsVtT&#10;rZfLN9XgsQ3oJcRIpzfjJd8WfqVApi9KRUjMNJxmSyViiU85VtuNqDsUoddyGkP8wxRWaEdNZ6ob&#10;kQT7ivoXKqsl+uhVWkhvK6+UllA0kJrV8ic1970IULSQOTHMNsX/Rys/H/bIdNvwV2SPE5b+0X1C&#10;obs+sXeIfmA77xz56JFRCfk1hFgTbOf2OGUx7DGLPyq0TBkdPtIqFDtIIDsWt0+z23BMTNLh66v1&#10;25fUVJ6vqpEhMwWM6QN4y/JHw+M00TzKyC4On2KiGQh4BmSwcTlGb3R7q40pSd4n2BlkB0GbkI6r&#10;rIRwP1Qloc1717J0CmRDQi1cZ2CqzKxV1j6qLV/pZGDseAeKXCRV42Rlfy/9hJTg0rmncVSdYYqm&#10;m4HLYtgfgVN9hkLZ7b8Bz4jS2bs0g612Hn/X/WKTGuvPDoy6swVPvj2VPSjW0JIWV6cHlV/B93mB&#10;X5799hsAAAD//wMAUEsDBBQABgAIAAAAIQCM0HAN3wAAAAsBAAAPAAAAZHJzL2Rvd25yZXYueG1s&#10;TI9PS8QwEMXvgt8hjODNTWplLbXp4h92D4KHrRY8Zpu0KTaT0qS79ds7C4LeZuY93vtNsVncwI5m&#10;Cr1HCclKADPYeN1jJ+HjfXuTAQtRoVaDRyPh2wTYlJcXhcq1P+HeHKvYMQrBkCsJNsYx5zw01jgV&#10;Vn40SFrrJ6cirVPH9aROFO4GfivEmjvVIzVYNZpna5qvanZU8vpW3bef2xTnl2xXt/XTztZ7Ka+v&#10;lscHYNEs8c8MZ3xCh5KYDn5GHdggIU3WKVlJEOeBHHciS4Adfi+8LPj/H8ofAAAA//8DAFBLAQIt&#10;ABQABgAIAAAAIQC2gziS/gAAAOEBAAATAAAAAAAAAAAAAAAAAAAAAABbQ29udGVudF9UeXBlc10u&#10;eG1sUEsBAi0AFAAGAAgAAAAhADj9If/WAAAAlAEAAAsAAAAAAAAAAAAAAAAALwEAAF9yZWxzLy5y&#10;ZWxzUEsBAi0AFAAGAAgAAAAhAIH9cvXtAQAAPgQAAA4AAAAAAAAAAAAAAAAALgIAAGRycy9lMm9E&#10;b2MueG1sUEsBAi0AFAAGAAgAAAAhAIzQcA3fAAAACw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A06BC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AB20FA" wp14:editId="2C9D6E39">
                <wp:simplePos x="0" y="0"/>
                <wp:positionH relativeFrom="page">
                  <wp:posOffset>5215255</wp:posOffset>
                </wp:positionH>
                <wp:positionV relativeFrom="paragraph">
                  <wp:posOffset>196291</wp:posOffset>
                </wp:positionV>
                <wp:extent cx="1847850" cy="940435"/>
                <wp:effectExtent l="0" t="0" r="19050" b="12065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940435"/>
                          <a:chOff x="7938" y="-306"/>
                          <a:chExt cx="2910" cy="1481"/>
                        </a:xfrm>
                      </wpg:grpSpPr>
                      <wps:wsp>
                        <wps:cNvPr id="2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938" y="-306"/>
                            <a:ext cx="2910" cy="14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38" y="4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023" y="-270"/>
                            <a:ext cx="6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AB133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>Mutagens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20FA" id="Group 29" o:spid="_x0000_s1028" style="position:absolute;margin-left:410.65pt;margin-top:15.45pt;width:145.5pt;height:74.05pt;z-index:251659264;mso-position-horizontal-relative:page" coordorigin="7938,-306" coordsize="291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osLgMAAH4JAAAOAAAAZHJzL2Uyb0RvYy54bWy8Vm1v0zAQ/o7Ef7D8fctLs7WJlk6jGxPS&#10;gImNH+Amzotw7GC7Tcqv52wnXbsNUAcsHyI7Z5/vnue5c87O+4ahNZWqFjzFwbGPEeWZyGtepvjr&#10;/fujGUZKE54TJjhN8YYqfD5/++asaxMaikqwnEoETrhKujbFldZt4nkqq2hD1LFoKQdjIWRDNExl&#10;6eWSdOC9YV7o+6deJ2TeSpFRpeDrpTPiufVfFDTTn4tCUY1YiiE2bd/Svpfm7c3PSFJK0lZ1NoRB&#10;XhBFQ2oOh25dXRJN0ErWT1w1dSaFEoU+zkTjiaKoM2pzgGwC/1E211KsWptLmXRlu4UJoH2E04vd&#10;Zp/WtxLVeYpDYIqTBjiyx6IwNuB0bZnAmmvZ3rW30mUIwxuRfVNg9h7bzbx0i9Gy+yhy8EdWWlhw&#10;+kI2xgWkjXrLwWbLAe01yuBjMIumsxOgKgNbHPnR5MSRlFXApNk2jScQKliPJv7paLsatodxMOwN&#10;ollgrB5J3Lk21iE2kxgITj1gqv4O07uKtNRSpQxeI6bxiOkXUCLhJaNoMnG42nUjqMohirhYVLCM&#10;XkgpuoqSHMJyWZh4wbHbYCYK+PgjxM9gNQL9G6RI0kqlr6lokBmkWEL0lkGyvlHagTouMYRy8b5m&#10;DL6ThHHUQczh1PftDiVYnRurMSpZLhdMojWBcgwugjiYDRTtLWtqDU2B1U2KZ755HMsGjyue22M0&#10;qZkbA7+MWyU6TBy1S5FvAB8pXMVDh4JBJeQPjDqo9hSr7ysiKUbsAweM4yCKTHuwk+hkGsJE7lqW&#10;uxbCM3CVYo2RGy60aymrVtZlBScFNncuLkD6RW0RM5y5qIZgQX2vJMMJZONK+6bmoMBwR4EL7so6&#10;6/lQ1lsRWk3fb1oo4T0Nui2HazCaRI7IUYJDpVp6t2X6RHwMYn5F8UHPHTR2uN5MZRhcXpHacKT2&#10;3qD6TvQI2IY4TBhDv0C6h++jKP9Xq4n9cOLaMtT+Ps+n8cB0ENvm92uuD2o0e53n+Tag+2XvbrcR&#10;kwMbAwTumgIMXEOAgWsGMPiHjcDeTnDJ2wtr+CExfxG7c6uuh9+m+U8AAAD//wMAUEsDBBQABgAI&#10;AAAAIQCfRXX94QAAAAsBAAAPAAAAZHJzL2Rvd25yZXYueG1sTI/LTsMwEEX3SPyDNUjsqO1EQJvG&#10;qaoKWFVItEioOzeeJlHjcRS7Sfr3uCvYzePozpl8NdmWDdj7xpECORPAkEpnGqoUfO/fn+bAfNBk&#10;dOsIFVzRw6q4v8t1ZtxIXzjsQsViCPlMK6hD6DLOfVmj1X7mOqS4O7ne6hDbvuKm12MMty1PhHjh&#10;VjcUL9S6w02N5Xl3sQo+Rj2uU/k2bM+nzfWwf/782UpU6vFhWi+BBZzCHww3/agORXQ6ugsZz1oF&#10;80SmEVWQigWwGyBlEifHWL0uBPAi5/9/KH4BAAD//wMAUEsBAi0AFAAGAAgAAAAhALaDOJL+AAAA&#10;4QEAABMAAAAAAAAAAAAAAAAAAAAAAFtDb250ZW50X1R5cGVzXS54bWxQSwECLQAUAAYACAAAACEA&#10;OP0h/9YAAACUAQAACwAAAAAAAAAAAAAAAAAvAQAAX3JlbHMvLnJlbHNQSwECLQAUAAYACAAAACEA&#10;qWUKLC4DAAB+CQAADgAAAAAAAAAAAAAAAAAuAgAAZHJzL2Uyb0RvYy54bWxQSwECLQAUAAYACAAA&#10;ACEAn0V1/eEAAAALAQAADwAAAAAAAAAAAAAAAACIBQAAZHJzL2Rvd25yZXYueG1sUEsFBgAAAAAE&#10;AAQA8wAAAJYGAAAAAA==&#10;">
                <v:rect id="Rectangle 33" o:spid="_x0000_s1029" style="position:absolute;left:7938;top:-306;width:2910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LjrwwAAANsAAAAPAAAAZHJzL2Rvd25yZXYueG1sRI/BasMw&#10;EETvgfyD2EBviRQfSutGNqFQSE8lTi65ba2t5dZaGUlNnL+PAoUeh5l5w2zqyQ3iTCH2njWsVwoE&#10;cetNz52G4+Ft+QQiJmSDg2fScKUIdTWfbbA0/sJ7OjepExnCsUQNNqWxlDK2lhzGlR+Js/flg8OU&#10;ZeikCXjJcDfIQqlH6bDnvGBxpFdL7U/z6zSEafs9fhzerVvL06finVJFc9T6YTFtX0AkmtJ/+K+9&#10;MxqKZ7h/yT9AVjcAAAD//wMAUEsBAi0AFAAGAAgAAAAhANvh9svuAAAAhQEAABMAAAAAAAAAAAAA&#10;AAAAAAAAAFtDb250ZW50X1R5cGVzXS54bWxQSwECLQAUAAYACAAAACEAWvQsW78AAAAVAQAACwAA&#10;AAAAAAAAAAAAAAAfAQAAX3JlbHMvLnJlbHNQSwECLQAUAAYACAAAACEAIoy468MAAADbAAAADwAA&#10;AAAAAAAAAAAAAAAHAgAAZHJzL2Rvd25yZXYueG1sUEsFBgAAAAADAAMAtwAAAPcCAAAAAA==&#10;" filled="f" strokecolor="#1a1918" strokeweight="1pt"/>
                <v:line id="Line 32" o:spid="_x0000_s1030" style="position:absolute;visibility:visible;mso-wrap-style:square" from="7938,434" to="7938,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K00wQAAANsAAAAPAAAAZHJzL2Rvd25yZXYueG1sRE/Pa8Iw&#10;FL4P/B/CE7zN1AlldEYZLTIPMljdYMdH89YUm5eSpNr+98thsOPH93t3mGwvbuRD51jBZp2BIG6c&#10;7rhV8Hk5Pj6DCBFZY++YFMwU4LBfPOyw0O7OH3SrYytSCIcCFZgYh0LK0BiyGNZuIE7cj/MWY4K+&#10;ldrjPYXbXj5lWS4tdpwaDA5UGmqu9WgVZPNbdZlyLv35y1RVfh2/6Z2UWi2n1xcQkab4L/5zn7SC&#10;bVqfvqQfIPe/AAAA//8DAFBLAQItABQABgAIAAAAIQDb4fbL7gAAAIUBAAATAAAAAAAAAAAAAAAA&#10;AAAAAABbQ29udGVudF9UeXBlc10ueG1sUEsBAi0AFAAGAAgAAAAhAFr0LFu/AAAAFQEAAAsAAAAA&#10;AAAAAAAAAAAAHwEAAF9yZWxzLy5yZWxzUEsBAi0AFAAGAAgAAAAhAL5krTTBAAAA2wAAAA8AAAAA&#10;AAAAAAAAAAAABwIAAGRycy9kb3ducmV2LnhtbFBLBQYAAAAAAwADALcAAAD1AgAAAAA=&#10;" strokecolor="#1a1918" strokeweight="1pt"/>
                <v:shape id="Text Box 30" o:spid="_x0000_s1031" type="#_x0000_t202" style="position:absolute;left:9023;top:-270;width:6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B3AB133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>Mutagens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6BCC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528EFBD" wp14:editId="2E9A5527">
                <wp:simplePos x="0" y="0"/>
                <wp:positionH relativeFrom="margin">
                  <wp:align>left</wp:align>
                </wp:positionH>
                <wp:positionV relativeFrom="paragraph">
                  <wp:posOffset>1443406</wp:posOffset>
                </wp:positionV>
                <wp:extent cx="6605702" cy="3077845"/>
                <wp:effectExtent l="0" t="0" r="24130" b="2730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702" cy="3077845"/>
                          <a:chOff x="1051" y="242"/>
                          <a:chExt cx="9797" cy="4847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62" y="2664"/>
                            <a:ext cx="4780" cy="2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" y="2928"/>
                            <a:ext cx="46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452" y="49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0" y="248"/>
                            <a:ext cx="2910" cy="1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00" y="9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1051" y="242"/>
                            <a:ext cx="2680" cy="1448"/>
                          </a:xfrm>
                          <a:custGeom>
                            <a:avLst/>
                            <a:gdLst>
                              <a:gd name="T0" fmla="+- 0 3972 1062"/>
                              <a:gd name="T1" fmla="*/ T0 w 2910"/>
                              <a:gd name="T2" fmla="+- 0 1588 248"/>
                              <a:gd name="T3" fmla="*/ 1588 h 1480"/>
                              <a:gd name="T4" fmla="+- 0 3961 1062"/>
                              <a:gd name="T5" fmla="*/ T4 w 2910"/>
                              <a:gd name="T6" fmla="+- 0 1643 248"/>
                              <a:gd name="T7" fmla="*/ 1643 h 1480"/>
                              <a:gd name="T8" fmla="+- 0 3931 1062"/>
                              <a:gd name="T9" fmla="*/ T8 w 2910"/>
                              <a:gd name="T10" fmla="+- 0 1687 248"/>
                              <a:gd name="T11" fmla="*/ 1687 h 1480"/>
                              <a:gd name="T12" fmla="+- 0 3886 1062"/>
                              <a:gd name="T13" fmla="*/ T12 w 2910"/>
                              <a:gd name="T14" fmla="+- 0 1717 248"/>
                              <a:gd name="T15" fmla="*/ 1717 h 1480"/>
                              <a:gd name="T16" fmla="+- 0 3832 1062"/>
                              <a:gd name="T17" fmla="*/ T16 w 2910"/>
                              <a:gd name="T18" fmla="+- 0 1728 248"/>
                              <a:gd name="T19" fmla="*/ 1728 h 1480"/>
                              <a:gd name="T20" fmla="+- 0 1202 1062"/>
                              <a:gd name="T21" fmla="*/ T20 w 2910"/>
                              <a:gd name="T22" fmla="+- 0 1728 248"/>
                              <a:gd name="T23" fmla="*/ 1728 h 1480"/>
                              <a:gd name="T24" fmla="+- 0 1148 1062"/>
                              <a:gd name="T25" fmla="*/ T24 w 2910"/>
                              <a:gd name="T26" fmla="+- 0 1717 248"/>
                              <a:gd name="T27" fmla="*/ 1717 h 1480"/>
                              <a:gd name="T28" fmla="+- 0 1103 1062"/>
                              <a:gd name="T29" fmla="*/ T28 w 2910"/>
                              <a:gd name="T30" fmla="+- 0 1687 248"/>
                              <a:gd name="T31" fmla="*/ 1687 h 1480"/>
                              <a:gd name="T32" fmla="+- 0 1073 1062"/>
                              <a:gd name="T33" fmla="*/ T32 w 2910"/>
                              <a:gd name="T34" fmla="+- 0 1643 248"/>
                              <a:gd name="T35" fmla="*/ 1643 h 1480"/>
                              <a:gd name="T36" fmla="+- 0 1062 1062"/>
                              <a:gd name="T37" fmla="*/ T36 w 2910"/>
                              <a:gd name="T38" fmla="+- 0 1588 248"/>
                              <a:gd name="T39" fmla="*/ 1588 h 1480"/>
                              <a:gd name="T40" fmla="+- 0 1062 1062"/>
                              <a:gd name="T41" fmla="*/ T40 w 2910"/>
                              <a:gd name="T42" fmla="+- 0 388 248"/>
                              <a:gd name="T43" fmla="*/ 388 h 1480"/>
                              <a:gd name="T44" fmla="+- 0 1073 1062"/>
                              <a:gd name="T45" fmla="*/ T44 w 2910"/>
                              <a:gd name="T46" fmla="+- 0 334 248"/>
                              <a:gd name="T47" fmla="*/ 334 h 1480"/>
                              <a:gd name="T48" fmla="+- 0 1103 1062"/>
                              <a:gd name="T49" fmla="*/ T48 w 2910"/>
                              <a:gd name="T50" fmla="+- 0 289 248"/>
                              <a:gd name="T51" fmla="*/ 289 h 1480"/>
                              <a:gd name="T52" fmla="+- 0 1148 1062"/>
                              <a:gd name="T53" fmla="*/ T52 w 2910"/>
                              <a:gd name="T54" fmla="+- 0 259 248"/>
                              <a:gd name="T55" fmla="*/ 259 h 1480"/>
                              <a:gd name="T56" fmla="+- 0 1202 1062"/>
                              <a:gd name="T57" fmla="*/ T56 w 2910"/>
                              <a:gd name="T58" fmla="+- 0 248 248"/>
                              <a:gd name="T59" fmla="*/ 248 h 1480"/>
                              <a:gd name="T60" fmla="+- 0 3832 1062"/>
                              <a:gd name="T61" fmla="*/ T60 w 2910"/>
                              <a:gd name="T62" fmla="+- 0 248 248"/>
                              <a:gd name="T63" fmla="*/ 248 h 1480"/>
                              <a:gd name="T64" fmla="+- 0 3886 1062"/>
                              <a:gd name="T65" fmla="*/ T64 w 2910"/>
                              <a:gd name="T66" fmla="+- 0 259 248"/>
                              <a:gd name="T67" fmla="*/ 259 h 1480"/>
                              <a:gd name="T68" fmla="+- 0 3931 1062"/>
                              <a:gd name="T69" fmla="*/ T68 w 2910"/>
                              <a:gd name="T70" fmla="+- 0 289 248"/>
                              <a:gd name="T71" fmla="*/ 289 h 1480"/>
                              <a:gd name="T72" fmla="+- 0 3961 1062"/>
                              <a:gd name="T73" fmla="*/ T72 w 2910"/>
                              <a:gd name="T74" fmla="+- 0 334 248"/>
                              <a:gd name="T75" fmla="*/ 334 h 1480"/>
                              <a:gd name="T76" fmla="+- 0 3972 1062"/>
                              <a:gd name="T77" fmla="*/ T76 w 2910"/>
                              <a:gd name="T78" fmla="+- 0 388 248"/>
                              <a:gd name="T79" fmla="*/ 388 h 1480"/>
                              <a:gd name="T80" fmla="+- 0 3972 1062"/>
                              <a:gd name="T81" fmla="*/ T80 w 2910"/>
                              <a:gd name="T82" fmla="+- 0 1588 248"/>
                              <a:gd name="T83" fmla="*/ 1588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10" h="1480">
                                <a:moveTo>
                                  <a:pt x="2910" y="1340"/>
                                </a:moveTo>
                                <a:lnTo>
                                  <a:pt x="2899" y="1395"/>
                                </a:lnTo>
                                <a:lnTo>
                                  <a:pt x="2869" y="1439"/>
                                </a:lnTo>
                                <a:lnTo>
                                  <a:pt x="2824" y="1469"/>
                                </a:lnTo>
                                <a:lnTo>
                                  <a:pt x="2770" y="1480"/>
                                </a:lnTo>
                                <a:lnTo>
                                  <a:pt x="140" y="1480"/>
                                </a:lnTo>
                                <a:lnTo>
                                  <a:pt x="86" y="1469"/>
                                </a:lnTo>
                                <a:lnTo>
                                  <a:pt x="41" y="1439"/>
                                </a:lnTo>
                                <a:lnTo>
                                  <a:pt x="11" y="1395"/>
                                </a:lnTo>
                                <a:lnTo>
                                  <a:pt x="0" y="1340"/>
                                </a:lnTo>
                                <a:lnTo>
                                  <a:pt x="0" y="140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6" y="11"/>
                                </a:lnTo>
                                <a:lnTo>
                                  <a:pt x="140" y="0"/>
                                </a:lnTo>
                                <a:lnTo>
                                  <a:pt x="2770" y="0"/>
                                </a:lnTo>
                                <a:lnTo>
                                  <a:pt x="2824" y="11"/>
                                </a:lnTo>
                                <a:lnTo>
                                  <a:pt x="2869" y="41"/>
                                </a:lnTo>
                                <a:lnTo>
                                  <a:pt x="2899" y="86"/>
                                </a:lnTo>
                                <a:lnTo>
                                  <a:pt x="2910" y="140"/>
                                </a:lnTo>
                                <a:lnTo>
                                  <a:pt x="2910" y="1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49" y="1728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4799" y="2567"/>
                            <a:ext cx="100" cy="87"/>
                          </a:xfrm>
                          <a:custGeom>
                            <a:avLst/>
                            <a:gdLst>
                              <a:gd name="T0" fmla="+- 0 4900 4800"/>
                              <a:gd name="T1" fmla="*/ T0 w 100"/>
                              <a:gd name="T2" fmla="+- 0 2567 2567"/>
                              <a:gd name="T3" fmla="*/ 2567 h 87"/>
                              <a:gd name="T4" fmla="+- 0 4800 4800"/>
                              <a:gd name="T5" fmla="*/ T4 w 100"/>
                              <a:gd name="T6" fmla="+- 0 2567 2567"/>
                              <a:gd name="T7" fmla="*/ 2567 h 87"/>
                              <a:gd name="T8" fmla="+- 0 4850 4800"/>
                              <a:gd name="T9" fmla="*/ T8 w 100"/>
                              <a:gd name="T10" fmla="+- 0 2653 2567"/>
                              <a:gd name="T11" fmla="*/ 2653 h 87"/>
                              <a:gd name="T12" fmla="+- 0 4900 4800"/>
                              <a:gd name="T13" fmla="*/ T12 w 100"/>
                              <a:gd name="T14" fmla="+- 0 2567 2567"/>
                              <a:gd name="T15" fmla="*/ 2567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87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86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94" y="1728"/>
                            <a:ext cx="0" cy="8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944" y="2567"/>
                            <a:ext cx="100" cy="87"/>
                          </a:xfrm>
                          <a:custGeom>
                            <a:avLst/>
                            <a:gdLst>
                              <a:gd name="T0" fmla="+- 0 7044 6944"/>
                              <a:gd name="T1" fmla="*/ T0 w 100"/>
                              <a:gd name="T2" fmla="+- 0 2567 2567"/>
                              <a:gd name="T3" fmla="*/ 2567 h 87"/>
                              <a:gd name="T4" fmla="+- 0 6944 6944"/>
                              <a:gd name="T5" fmla="*/ T4 w 100"/>
                              <a:gd name="T6" fmla="+- 0 2567 2567"/>
                              <a:gd name="T7" fmla="*/ 2567 h 87"/>
                              <a:gd name="T8" fmla="+- 0 6994 6944"/>
                              <a:gd name="T9" fmla="*/ T8 w 100"/>
                              <a:gd name="T10" fmla="+- 0 2653 2567"/>
                              <a:gd name="T11" fmla="*/ 2653 h 87"/>
                              <a:gd name="T12" fmla="+- 0 7044 6944"/>
                              <a:gd name="T13" fmla="*/ T12 w 100"/>
                              <a:gd name="T14" fmla="+- 0 2567 2567"/>
                              <a:gd name="T15" fmla="*/ 2567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87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86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10" y="988"/>
                            <a:ext cx="4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7938" y="248"/>
                            <a:ext cx="2910" cy="1480"/>
                          </a:xfrm>
                          <a:custGeom>
                            <a:avLst/>
                            <a:gdLst>
                              <a:gd name="T0" fmla="+- 0 10848 7938"/>
                              <a:gd name="T1" fmla="*/ T0 w 2910"/>
                              <a:gd name="T2" fmla="+- 0 1588 248"/>
                              <a:gd name="T3" fmla="*/ 1588 h 1480"/>
                              <a:gd name="T4" fmla="+- 0 10837 7938"/>
                              <a:gd name="T5" fmla="*/ T4 w 2910"/>
                              <a:gd name="T6" fmla="+- 0 1643 248"/>
                              <a:gd name="T7" fmla="*/ 1643 h 1480"/>
                              <a:gd name="T8" fmla="+- 0 10807 7938"/>
                              <a:gd name="T9" fmla="*/ T8 w 2910"/>
                              <a:gd name="T10" fmla="+- 0 1687 248"/>
                              <a:gd name="T11" fmla="*/ 1687 h 1480"/>
                              <a:gd name="T12" fmla="+- 0 10762 7938"/>
                              <a:gd name="T13" fmla="*/ T12 w 2910"/>
                              <a:gd name="T14" fmla="+- 0 1717 248"/>
                              <a:gd name="T15" fmla="*/ 1717 h 1480"/>
                              <a:gd name="T16" fmla="+- 0 10708 7938"/>
                              <a:gd name="T17" fmla="*/ T16 w 2910"/>
                              <a:gd name="T18" fmla="+- 0 1728 248"/>
                              <a:gd name="T19" fmla="*/ 1728 h 1480"/>
                              <a:gd name="T20" fmla="+- 0 8078 7938"/>
                              <a:gd name="T21" fmla="*/ T20 w 2910"/>
                              <a:gd name="T22" fmla="+- 0 1728 248"/>
                              <a:gd name="T23" fmla="*/ 1728 h 1480"/>
                              <a:gd name="T24" fmla="+- 0 8023 7938"/>
                              <a:gd name="T25" fmla="*/ T24 w 2910"/>
                              <a:gd name="T26" fmla="+- 0 1717 248"/>
                              <a:gd name="T27" fmla="*/ 1717 h 1480"/>
                              <a:gd name="T28" fmla="+- 0 7979 7938"/>
                              <a:gd name="T29" fmla="*/ T28 w 2910"/>
                              <a:gd name="T30" fmla="+- 0 1687 248"/>
                              <a:gd name="T31" fmla="*/ 1687 h 1480"/>
                              <a:gd name="T32" fmla="+- 0 7949 7938"/>
                              <a:gd name="T33" fmla="*/ T32 w 2910"/>
                              <a:gd name="T34" fmla="+- 0 1643 248"/>
                              <a:gd name="T35" fmla="*/ 1643 h 1480"/>
                              <a:gd name="T36" fmla="+- 0 7938 7938"/>
                              <a:gd name="T37" fmla="*/ T36 w 2910"/>
                              <a:gd name="T38" fmla="+- 0 1588 248"/>
                              <a:gd name="T39" fmla="*/ 1588 h 1480"/>
                              <a:gd name="T40" fmla="+- 0 7938 7938"/>
                              <a:gd name="T41" fmla="*/ T40 w 2910"/>
                              <a:gd name="T42" fmla="+- 0 388 248"/>
                              <a:gd name="T43" fmla="*/ 388 h 1480"/>
                              <a:gd name="T44" fmla="+- 0 7949 7938"/>
                              <a:gd name="T45" fmla="*/ T44 w 2910"/>
                              <a:gd name="T46" fmla="+- 0 334 248"/>
                              <a:gd name="T47" fmla="*/ 334 h 1480"/>
                              <a:gd name="T48" fmla="+- 0 7979 7938"/>
                              <a:gd name="T49" fmla="*/ T48 w 2910"/>
                              <a:gd name="T50" fmla="+- 0 289 248"/>
                              <a:gd name="T51" fmla="*/ 289 h 1480"/>
                              <a:gd name="T52" fmla="+- 0 8023 7938"/>
                              <a:gd name="T53" fmla="*/ T52 w 2910"/>
                              <a:gd name="T54" fmla="+- 0 259 248"/>
                              <a:gd name="T55" fmla="*/ 259 h 1480"/>
                              <a:gd name="T56" fmla="+- 0 8078 7938"/>
                              <a:gd name="T57" fmla="*/ T56 w 2910"/>
                              <a:gd name="T58" fmla="+- 0 248 248"/>
                              <a:gd name="T59" fmla="*/ 248 h 1480"/>
                              <a:gd name="T60" fmla="+- 0 10708 7938"/>
                              <a:gd name="T61" fmla="*/ T60 w 2910"/>
                              <a:gd name="T62" fmla="+- 0 248 248"/>
                              <a:gd name="T63" fmla="*/ 248 h 1480"/>
                              <a:gd name="T64" fmla="+- 0 10762 7938"/>
                              <a:gd name="T65" fmla="*/ T64 w 2910"/>
                              <a:gd name="T66" fmla="+- 0 259 248"/>
                              <a:gd name="T67" fmla="*/ 259 h 1480"/>
                              <a:gd name="T68" fmla="+- 0 10807 7938"/>
                              <a:gd name="T69" fmla="*/ T68 w 2910"/>
                              <a:gd name="T70" fmla="+- 0 289 248"/>
                              <a:gd name="T71" fmla="*/ 289 h 1480"/>
                              <a:gd name="T72" fmla="+- 0 10837 7938"/>
                              <a:gd name="T73" fmla="*/ T72 w 2910"/>
                              <a:gd name="T74" fmla="+- 0 334 248"/>
                              <a:gd name="T75" fmla="*/ 334 h 1480"/>
                              <a:gd name="T76" fmla="+- 0 10848 7938"/>
                              <a:gd name="T77" fmla="*/ T76 w 2910"/>
                              <a:gd name="T78" fmla="+- 0 388 248"/>
                              <a:gd name="T79" fmla="*/ 388 h 1480"/>
                              <a:gd name="T80" fmla="+- 0 10848 7938"/>
                              <a:gd name="T81" fmla="*/ T80 w 2910"/>
                              <a:gd name="T82" fmla="+- 0 1588 248"/>
                              <a:gd name="T83" fmla="*/ 1588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10" h="1480">
                                <a:moveTo>
                                  <a:pt x="2910" y="1340"/>
                                </a:moveTo>
                                <a:lnTo>
                                  <a:pt x="2899" y="1395"/>
                                </a:lnTo>
                                <a:lnTo>
                                  <a:pt x="2869" y="1439"/>
                                </a:lnTo>
                                <a:lnTo>
                                  <a:pt x="2824" y="1469"/>
                                </a:lnTo>
                                <a:lnTo>
                                  <a:pt x="2770" y="1480"/>
                                </a:lnTo>
                                <a:lnTo>
                                  <a:pt x="140" y="1480"/>
                                </a:lnTo>
                                <a:lnTo>
                                  <a:pt x="85" y="1469"/>
                                </a:lnTo>
                                <a:lnTo>
                                  <a:pt x="41" y="1439"/>
                                </a:lnTo>
                                <a:lnTo>
                                  <a:pt x="11" y="1395"/>
                                </a:lnTo>
                                <a:lnTo>
                                  <a:pt x="0" y="1340"/>
                                </a:lnTo>
                                <a:lnTo>
                                  <a:pt x="0" y="140"/>
                                </a:lnTo>
                                <a:lnTo>
                                  <a:pt x="11" y="86"/>
                                </a:lnTo>
                                <a:lnTo>
                                  <a:pt x="41" y="41"/>
                                </a:lnTo>
                                <a:lnTo>
                                  <a:pt x="85" y="11"/>
                                </a:lnTo>
                                <a:lnTo>
                                  <a:pt x="140" y="0"/>
                                </a:lnTo>
                                <a:lnTo>
                                  <a:pt x="2770" y="0"/>
                                </a:lnTo>
                                <a:lnTo>
                                  <a:pt x="2824" y="11"/>
                                </a:lnTo>
                                <a:lnTo>
                                  <a:pt x="2869" y="41"/>
                                </a:lnTo>
                                <a:lnTo>
                                  <a:pt x="2899" y="86"/>
                                </a:lnTo>
                                <a:lnTo>
                                  <a:pt x="2910" y="140"/>
                                </a:lnTo>
                                <a:lnTo>
                                  <a:pt x="2910" y="1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A19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7841" y="938"/>
                            <a:ext cx="87" cy="100"/>
                          </a:xfrm>
                          <a:custGeom>
                            <a:avLst/>
                            <a:gdLst>
                              <a:gd name="T0" fmla="+- 0 7841 7841"/>
                              <a:gd name="T1" fmla="*/ T0 w 87"/>
                              <a:gd name="T2" fmla="+- 0 938 938"/>
                              <a:gd name="T3" fmla="*/ 938 h 100"/>
                              <a:gd name="T4" fmla="+- 0 7841 7841"/>
                              <a:gd name="T5" fmla="*/ T4 w 87"/>
                              <a:gd name="T6" fmla="+- 0 1038 938"/>
                              <a:gd name="T7" fmla="*/ 1038 h 100"/>
                              <a:gd name="T8" fmla="+- 0 7927 7841"/>
                              <a:gd name="T9" fmla="*/ T8 w 87"/>
                              <a:gd name="T10" fmla="+- 0 988 938"/>
                              <a:gd name="T11" fmla="*/ 988 h 100"/>
                              <a:gd name="T12" fmla="+- 0 7841 7841"/>
                              <a:gd name="T13" fmla="*/ T12 w 87"/>
                              <a:gd name="T14" fmla="+- 0 938 938"/>
                              <a:gd name="T15" fmla="*/ 938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86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9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1" y="2692"/>
                            <a:ext cx="108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87F3D" w14:textId="77777777" w:rsidR="00A06BCC" w:rsidRDefault="00A06BCC" w:rsidP="00A06BCC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Gene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spacing w:val="-2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mutations</w:t>
                              </w:r>
                            </w:p>
                            <w:p w14:paraId="26A628B8" w14:textId="77777777" w:rsidR="00A06BCC" w:rsidRDefault="00A06BCC" w:rsidP="00A06BCC">
                              <w:pPr>
                                <w:spacing w:before="66"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Point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12" y="2954"/>
                            <a:ext cx="106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6109D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Lethal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spacing w:val="-2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recessive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13" y="254"/>
                            <a:ext cx="669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2E6B4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>Germ 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15" y="280"/>
                            <a:ext cx="56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9128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Somatic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272"/>
                            <a:ext cx="803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DFA9A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>Mutations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2664"/>
                            <a:ext cx="4780" cy="2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86336" w14:textId="77777777" w:rsidR="00A06BCC" w:rsidRDefault="00A06BCC" w:rsidP="00A06BCC">
                              <w:pPr>
                                <w:spacing w:before="18"/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w w:val="105"/>
                                  <w:sz w:val="16"/>
                                </w:rPr>
                                <w:t>Chromosomal mutations</w:t>
                              </w:r>
                            </w:p>
                            <w:p w14:paraId="3392E3D0" w14:textId="356A406B" w:rsidR="00A06BCC" w:rsidRDefault="00A06BCC" w:rsidP="00A06BCC">
                              <w:pPr>
                                <w:tabs>
                                  <w:tab w:val="left" w:pos="4673"/>
                                </w:tabs>
                                <w:spacing w:before="89"/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 xml:space="preserve">1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Duplication: a section occurs twice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z w:val="16"/>
                                  <w:u w:color="1A1918"/>
                                </w:rPr>
                                <w:tab/>
                              </w:r>
                            </w:p>
                            <w:p w14:paraId="4D08CC84" w14:textId="48362256" w:rsidR="00A06BCC" w:rsidRDefault="00A06BCC" w:rsidP="00A06BCC">
                              <w:pPr>
                                <w:tabs>
                                  <w:tab w:val="left" w:pos="4673"/>
                                </w:tabs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 xml:space="preserve">2 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Deletion: a piece of DNA is removed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z w:val="16"/>
                                  <w:u w:color="1A1918"/>
                                </w:rPr>
                                <w:tab/>
                              </w:r>
                            </w:p>
                            <w:p w14:paraId="7CF70056" w14:textId="5FD0126F" w:rsidR="00A06BCC" w:rsidRDefault="00A06BCC" w:rsidP="00A06BCC">
                              <w:pPr>
                                <w:tabs>
                                  <w:tab w:val="left" w:pos="4673"/>
                                </w:tabs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 xml:space="preserve">3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Inversion: breaks occur in a chromosome and the broken piece joins up </w:t>
                              </w:r>
                              <w:r w:rsidR="00797F0C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the wrong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way around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z w:val="16"/>
                                  <w:u w:color="1A1918"/>
                                </w:rPr>
                                <w:tab/>
                              </w:r>
                            </w:p>
                            <w:p w14:paraId="43CD4218" w14:textId="4C601A52" w:rsidR="00A06BCC" w:rsidRDefault="00A06BCC" w:rsidP="00A06BCC">
                              <w:pPr>
                                <w:tabs>
                                  <w:tab w:val="left" w:pos="4673"/>
                                </w:tabs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 xml:space="preserve">4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Translocation: part of a chromosome breaks off and reattaches to the wrong chromosome</w:t>
                              </w:r>
                              <w:r w:rsidRPr="008C5F10">
                                <w:rPr>
                                  <w:rFonts w:ascii="Calibri"/>
                                  <w:sz w:val="16"/>
                                </w:rPr>
                                <w:tab/>
                              </w:r>
                            </w:p>
                            <w:p w14:paraId="66BF068A" w14:textId="1DDE8825" w:rsidR="00A06BCC" w:rsidRDefault="00A06BCC" w:rsidP="00A06BCC">
                              <w:pPr>
                                <w:tabs>
                                  <w:tab w:val="left" w:pos="4673"/>
                                </w:tabs>
                                <w:ind w:left="5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 xml:space="preserve">5 </w:t>
                              </w:r>
                              <w:r>
                                <w:rPr>
                                  <w:rFonts w:ascii="Calibri"/>
                                  <w:color w:val="1A191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</w:t>
                              </w:r>
                              <w:proofErr w:type="gramStart"/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Non-disjunction</w:t>
                              </w:r>
                              <w:proofErr w:type="gramEnd"/>
                              <w:r w:rsidR="00797F0C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:</w:t>
                              </w:r>
                              <w:r w:rsidR="004E6071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incorrect separation of the chromosome during meiosis, results in aneuploidy</w:t>
                              </w:r>
                              <w:r w:rsidR="00415AC4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, incorrect number of </w:t>
                              </w:r>
                              <w:r w:rsidR="00797F0C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>chromosomes</w:t>
                              </w:r>
                              <w:r w:rsidR="00415AC4" w:rsidRPr="008C5F10">
                                <w:rPr>
                                  <w:rFonts w:ascii="Calibri"/>
                                  <w:color w:val="1A1918"/>
                                  <w:w w:val="93"/>
                                  <w:sz w:val="16"/>
                                  <w:u w:color="1A1918"/>
                                </w:rPr>
                                <w:t xml:space="preserve"> in daughter cells. </w:t>
                              </w:r>
                              <w:r w:rsidRPr="008C5F10">
                                <w:rPr>
                                  <w:rFonts w:ascii="Calibri"/>
                                  <w:color w:val="1A1918"/>
                                  <w:sz w:val="16"/>
                                  <w:u w:color="1A19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8EFBD" id="Group 8" o:spid="_x0000_s1032" style="position:absolute;margin-left:0;margin-top:113.65pt;width:520.15pt;height:242.35pt;z-index:-251656192;mso-wrap-distance-left:0;mso-wrap-distance-right:0;mso-position-horizontal:left;mso-position-horizontal-relative:margin" coordorigin="1051,242" coordsize="9797,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GHqAwAALFhAAAOAAAAZHJzL2Uyb0RvYy54bWzsXduS27gRfU9V/oHFx6TWw/tF5fGW4127&#10;UuUkW7vcD+BI1KUikQqpscb5+pwGCAqAAEljz2iUHfnBpMQW2OjTNzSanLc/PqyWzpeq7RZNfev6&#10;bzzXqepxM1nUs1v39+LjD5nrdJuynpTLpq5u3a9V5/747s9/ertdj6qgmTfLSdU6GKTuRtv1rTvf&#10;bNajm5tuPK9WZfemWVc1Lk6bdlVu8LGd3UzacovRV8ubwPOSm23TTtZtM666Dt/+xC+679j402k1&#10;3vxrOu2qjbO8dcHbhv3fsv/v6P+bd2/L0awt1/PFuGej/AYuVuWixk2HoX4qN6Vz3y72hlotxm3T&#10;NdPNm3Gzummm08W4YnPAbHxPm82ntrlfs7nMRtvZehATRKvJ6ZuHHf/zyy+ts5jcuqnr1OUKELG7&#10;OhmJZruejUDxqV3/tv6l5fPD6edm/O8Ol2/06/R5xomdu+0/mgmGK+83DRPNw7Rd0RCYtPPAEPg6&#10;IFA9bJwxvkwSL069wHXGuBZ6aZpFMcdoPAeQ9Dvfi33XweUgCsSln/uf52mOadBvoyxK6epNOeL3&#10;Zbz2vNHEoG7dTqLd90n0t3m5rhhQHcmrlyhUn0v0V6hhWc+WlRP0YmVkQqYdF6hTNx/mIKvet22z&#10;nVflBFz5bBLELsblP6APHeA4KmHfSyBJklSSRFxUQs5RmsEaSFCQIpPwIKhytG67zaeqWTl0cuu2&#10;4J4BWH753G24TAUJ4Vk3HxfLJb4vR8va2YLnIPU89ouuWS4mdJUudu3s7sOydb6UsEX/vZ/7TBi4&#10;sUK2WmzgEZaL1a2befSPc07y+LmesNtsysWSn+PHy5opIpcJR/aumXyFfNqGmzvcE07mTftf19nC&#10;1G/d7j/3ZVu5zvLvNWSc+1FEvoF9iOI0wIdWvnInXynrMYa6dTeuw08/bLg/uV+3i9kcd/LZ3Ovm&#10;PTR/umASI8w4Vz2zUL4zaWEutPDzooYCMqvo9elDzY16/FD3Rj3oINPo4usaBqyoIP/J6Srow0iZ&#10;CuZc9cvRoIIJyZlUkCFs178l+D6j/sHn9mr2eJUj4yDZnA9dHzLkTobDm5C1nA3eMIo5vFGe5KqH&#10;uWL7iEBvjh8+4txeAGHOugf4uQNIFMP78lDLXPXOeIOcFI+M148QSUjvRaC9xo8/VvzwYeGyh2GZ&#10;xNk8zKCCeaap4NXBfL+DCQW0H9uqokWWE4RSANH8i4hu35KJ6jm7yAKCRCSiSMJEPihWCuN7nohS&#10;9iiSTyyxJkhD6avZpFfMArowXS2xcPvrD47nhHkaOCz5BccyGfwpJ/vLjVN4ztZhbkwjgrpLY/lx&#10;ljkB50weCpIbhmI0c0d4QpksEmQ9Y4lvZCwWZMRYZGEsEURsLD+JQhNjWP/sGCMaM2NYm0izDPPQ&#10;zBiSx2G0IrMwRqFAGsxPstTEGYWzYTBGZGaNHI40XJhliVFovoxB4Qc27lQM/NQ3cydjwIgs3Kkw&#10;hFlo0TUZiMJPbNypQPhpYFQ3XwaCEZm5o9Ajyc4PPDN3gYxFEVhtQYXCxh2choQsTcHCnQYFLMaI&#10;LFaku/GKwGYQgQqFDVkseXajHUAWCxRFdr4XmrmTsSgwWbMfCTUoLFYRykgcsIpQg8JLzdyFMhYF&#10;lNPCnQaFxZuEMhLM5ZiRDTUoUHkwyi6UsShCm1WEGhQ2JywjccgLa1DYuItkLIrIZhW0pJWMDA7K&#10;5O4iGQiiMUsu0oCw4Yo62E6Li8hmE5EKRBhGRt5kGIjGwpsGg80iIhmHAkZt1rlYhSHIchNvlCkM&#10;YYJozLzRwlMCwbf5kliGoYht9hCrMASxmTcZBKKx8KaCYPXCsQxDEdusIVZhQDZilJsMAtGYeUtU&#10;EKzxK5FhKBKbLVCFUYLBwlsig3CANxUEa+RPZBiKxGYLiQqDBdNEBsGOaaKCYM2YUAfZqW+R2Gwh&#10;VWGw2EIqg2C3hVQFIcwtaWYqw1AgSTbbaarBYPYhqQyC3YekKgjW3DyVYShSmy2kGgxm35vKINh9&#10;Ly09JOW18pbJMBSZzRYyFQbb0iGTUdCiFqoow/KmnPNyezlCfbZf8uAMVWfs//D6+rrpaEukAH8o&#10;xRRs7YYhQEULHwsxcCNisT1ymBiCJGLk7rzGc5iaUnJGLrYUjpADc0bOaodHGaeklcj5GvU4eT9R&#10;XvI+Tt5PFQnZKVOlPIuYQYZ0Enk/1fC0qVImQqMjiThldEoOGPlpoFK8JnKE2lNGpxDKyE+bKkU1&#10;Rn7aVCnQEDlixCnMkO9n5KdNldwxkcOTnjI6eUhGftpUyWkx8tOmSn6EyOEBJGa4ZvYGTptt+l51&#10;6zrYq76j36C4Wm7IL4hT2m/jxdh5X4ulK6vmS1U0jGZDDoJT4NZ+iJ0ufu8dzbJWaLOcy8wPcyEF&#10;QSGOaz5q1kvXjwa1FhTiKCgDxBS6f8T3CTBnQSGOPWVKkZFRDnVlQSGOnNKnPbtTCDNEoFNu3dvc&#10;0clQHYPGOyaenr2dxAX/4sjnIWYhcBFXxbGfLb8p5sLRE1fFkVP1U8DhEJUQyGEqId/DfAUCryNk&#10;mVCAwzcNhEodmQJyIa6kRwSyU/xB74XExJFLbke4j9d42XQVFyhZH9vrGMyQrFcqUz7xZvj3bEZe&#10;979ZX4uPgCHvXzAFPN/+RdYHW6qdcQ8uSt8wfNpAy7D05Molyt6iuaLvv7juf7PWLsseKZw7R3e3&#10;hcFckXmLlAStXKEPJzXTRGnvcYIYK0aMs9sM9WmXlEEpchKBpOwZHrGBEeWe52BflU1E3k5AEBhK&#10;I2wDg27NeNnthaiLEOLW2bG8I0OiMwzFiOZO1s9rR6QuBIkjI1uwsGEstn1hYEtdBlrZQkI1DGVl&#10;S10DRllsZgsRYhiroIW4gS1t7yJIYuyqDAjvJKFsXjAqk7y0rQs7jrL0+daFiTdV/FaZkYcbJqoI&#10;DcHpj7ec/O58mUTtIF2GvpuSZXYZjllkNLZEmSdugkqkE+LI0woqeZKPP5y26XcUYzwm8VB66E5s&#10;taPWOal/jyXlvYMkn3htpoN+9NGib+n04Z+kZALbcvC+Pcnzd9Mled4vo67JxHM07KIhVU8meI+q&#10;kjKgX1XugP6Wztwkp20fOIZdqBFZIfMFT5lMpB42i9gNtUThZZMJ4sjIlhzMzp9MkIkZ2XrxZMKO&#10;4zWZgGbzrIDimaXsba5NX5MJVkwkMUhVjGsywZu4hydunuX5EGrqkZMJtvw6WzKRRrT2QQza66yM&#10;qImAQpDIbcVy9lqYMD2lZS5MUCeWVpjw5eb8J+utTHPqlqFcQnQpilSC1zQJSNGaCDMXWMrm/ojS&#10;hO9laC1g9zyWTrDba0RqccK2QyoHNG2DVK6GqMtjcBamRs72MgoTZ2p94km7K8GZZ+ZsL6kwcaaV&#10;KJ64vdL3UvRqGQGVYXip/kqw51n0TS4VvVSDJYA1c3cRDZaZF4RGaC+iwRLPauZm7hSzeKEGyzSP&#10;zNxdRIMl2atRdhfRYGnljvYnh0rlyzRYWnG9gAZLq0VcQIOl1ZdcQIOl1QtfQIOlPYBdQIelPfhf&#10;QIulPW26gB5Le7Z5AU2WYM6SpF9Al6WduWub5bXNUu9svbZZ2uqZ1zZLm2SubZYv0maJMgsrNR3p&#10;8Ox7FF9Bm2UvkMMdj9c2y2/pdri2WaKoy7pXLuU1Q1Tw0uvdrH38qffO8Uow3AqehurerLws6t3o&#10;5+GvJOFNcd9f7KZbOex+WhlbKWPQ40D7rXNqpZvKNQO/u64yucJKJHhkb7+hTy1zW3naq3Lv86TV&#10;uD0zU3JdFU98WrhSe/DSPECFm5DRJKWU8qgHb58rrb6N7SiTqJQGPKIxykprwLMKy/DuAANjquQt&#10;GCrddwqIUMBr993e0yqQMzXfkaKbuu/UrrrDvXe9sUDOIoaII+++6x90QBMetNJKpd5RjHDtvbu4&#10;CAOXyiNMQR7/b80DXrki9d/RjqqzecD3gvNne7Gi3z+KGCR5/w5KEYNQ3YDLoz3X6Fhf/6Peq3hC&#10;o+bm4e6BPfHAni6jsPvI9yDCEPg7EHHC33+IE/7uQ5z8v733kF5KoqvLIJn+FUbnUZcwprAElQhy&#10;rhPyowP0kDrbos/FQ4Fih17rtng2dRls6HWrC4K9ri7MtqX89TzqEvh9q1qga0tChe+XVZYhpX/d&#10;yoJkW1cW+bmy84Wi3Kf8k3wLf1x251pietPHyyrL0O/0upUFHl5XFpaRnt2zxAla0Jiy4I0h6tLZ&#10;Q7QkZQn4m6KltfO5wtDQ/fi6lQWrI01Z5GdMzudYEo/eeMM04nW9PHxIo1l16ZLTaPZKe/xdALa2&#10;7f+GAf3hAfkzzuW/tPDufwAAAP//AwBQSwMEFAAGAAgAAAAhAM3H/2XgAAAACQEAAA8AAABkcnMv&#10;ZG93bnJldi54bWxMj0FLw0AQhe+C/2EZwZvdTapWYialFPVUhLaCeNtmp0lodjZkt0n6792e9PaG&#10;N7z3vXw52VYM1PvGMUIyUyCIS2carhC+9u8PLyB80Gx065gQLuRhWdze5DozbuQtDbtQiRjCPtMI&#10;dQhdJqUva7Laz1xHHL2j660O8ewraXo9xnDbylSpZ2l1w7Gh1h2taypPu7NF+Bj1uJonb8PmdFxf&#10;fvZPn9+bhBDv76bVK4hAU/h7hit+RIciMh3cmY0XLUIcEhDSdDEHcbXVo4rqgLBIUgWyyOX/BcUv&#10;AAAA//8DAFBLAQItABQABgAIAAAAIQC2gziS/gAAAOEBAAATAAAAAAAAAAAAAAAAAAAAAABbQ29u&#10;dGVudF9UeXBlc10ueG1sUEsBAi0AFAAGAAgAAAAhADj9If/WAAAAlAEAAAsAAAAAAAAAAAAAAAAA&#10;LwEAAF9yZWxzLy5yZWxzUEsBAi0AFAAGAAgAAAAhAN0l8YeoDAAAsWEAAA4AAAAAAAAAAAAAAAAA&#10;LgIAAGRycy9lMm9Eb2MueG1sUEsBAi0AFAAGAAgAAAAhAM3H/2XgAAAACQEAAA8AAAAAAAAAAAAA&#10;AAAAAg8AAGRycy9kb3ducmV2LnhtbFBLBQYAAAAABAAEAPMAAAAPEAAAAAA=&#10;">
                <v:rect id="Rectangle 28" o:spid="_x0000_s1033" style="position:absolute;left:1062;top:2664;width:478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wUvQAAANoAAAAPAAAAZHJzL2Rvd25yZXYueG1sRE9Ni8Iw&#10;EL0L/ocwgjeb6GGRrlFkYcE9yVYv3sZmtqk2k5Jktf57cxA8Pt73ajO4TtwoxNazhnmhQBDX3rTc&#10;aDgevmdLEDEhG+w8k4YHRdisx6MVlsbf+ZduVWpEDuFYogabUl9KGWtLDmPhe+LM/fngMGUYGmkC&#10;3nO46+RCqQ/psOXcYLGnL0v1tfp3GsKwvfT7w491c3k6K94ptaiOWk8nw/YTRKIhvcUv985oyFvz&#10;lXwD5PoJAAD//wMAUEsBAi0AFAAGAAgAAAAhANvh9svuAAAAhQEAABMAAAAAAAAAAAAAAAAAAAAA&#10;AFtDb250ZW50X1R5cGVzXS54bWxQSwECLQAUAAYACAAAACEAWvQsW78AAAAVAQAACwAAAAAAAAAA&#10;AAAAAAAfAQAAX3JlbHMvLnJlbHNQSwECLQAUAAYACAAAACEAd7msFL0AAADaAAAADwAAAAAAAAAA&#10;AAAAAAAHAgAAZHJzL2Rvd25yZXYueG1sUEsFBgAAAAADAAMAtwAAAPECAAAAAA==&#10;" filled="f" strokecolor="#1a1918" strokeweight="1pt"/>
                <v:line id="Line 27" o:spid="_x0000_s1034" style="position:absolute;visibility:visible;mso-wrap-style:square" from="1142,2928" to="5762,2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YawgAAANoAAAAPAAAAZHJzL2Rvd25yZXYueG1sRI9PawIx&#10;FMTvBb9DeIK3mtXD0q5GERdpDyLUP+DxsXluFjcvSxJ1/famUOhxmJnfMPNlb1txJx8axwom4wwE&#10;ceV0w7WC42Hz/gEiRGSNrWNS8KQAy8XgbY6Fdg/+ofs+1iJBOBSowMTYFVKGypDFMHYdcfIuzluM&#10;Sfpaao+PBLetnGZZLi02nBYMdrQ2VF33N6sge36Vhz7ntd+eTFnm19uZdqTUaNivZiAi9fE//Nf+&#10;1go+4fdKugFy8QIAAP//AwBQSwECLQAUAAYACAAAACEA2+H2y+4AAACFAQAAEwAAAAAAAAAAAAAA&#10;AAAAAAAAW0NvbnRlbnRfVHlwZXNdLnhtbFBLAQItABQABgAIAAAAIQBa9CxbvwAAABUBAAALAAAA&#10;AAAAAAAAAAAAAB8BAABfcmVscy8ucmVsc1BLAQItABQABgAIAAAAIQBe2OYawgAAANoAAAAPAAAA&#10;AAAAAAAAAAAAAAcCAABkcnMvZG93bnJldi54bWxQSwUGAAAAAAMAAwC3AAAA9gIAAAAA&#10;" strokecolor="#1a1918" strokeweight="1pt"/>
                <v:line id="Line 26" o:spid="_x0000_s1035" style="position:absolute;visibility:visible;mso-wrap-style:square" from="3452,4969" to="3452,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fFUwwAAANsAAAAPAAAAZHJzL2Rvd25yZXYueG1sRI9BawIx&#10;EIXvQv9DmII3zbaHRbZGKS6lPYhQtdDjsJluFjeTJYm6/nvnUPA2w3vz3jfL9eh7daGYusAGXuYF&#10;KOIm2I5bA8fDx2wBKmVki31gMnCjBOvV02SJlQ1X/qbLPrdKQjhVaMDlPFRap8aRxzQPA7FofyF6&#10;zLLGVtuIVwn3vX4tilJ77FgaHA60cdSc9mdvoLh91oex5E3c/ri6Lk/nX9qRMdPn8f0NVKYxP8z/&#10;119W8IVefpEB9OoOAAD//wMAUEsBAi0AFAAGAAgAAAAhANvh9svuAAAAhQEAABMAAAAAAAAAAAAA&#10;AAAAAAAAAFtDb250ZW50X1R5cGVzXS54bWxQSwECLQAUAAYACAAAACEAWvQsW78AAAAVAQAACwAA&#10;AAAAAAAAAAAAAAAfAQAAX3JlbHMvLnJlbHNQSwECLQAUAAYACAAAACEA9dHxVMMAAADbAAAADwAA&#10;AAAAAAAAAAAAAAAHAgAAZHJzL2Rvd25yZXYueG1sUEsFBgAAAAADAAMAtwAAAPcCAAAAAA==&#10;" strokecolor="#1a1918" strokeweight="1pt"/>
                <v:rect id="Rectangle 25" o:spid="_x0000_s1036" style="position:absolute;left:4500;top:248;width:291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n5QvwAAANsAAAAPAAAAZHJzL2Rvd25yZXYueG1sRE9NawIx&#10;EL0L/ocwQm+arIdStkYRQbCn4urF23QzblY3kyWJuv77plDwNo/3OYvV4DpxpxBbzxqKmQJBXHvT&#10;cqPheNhOP0DEhGyw80wanhRhtRyPFlga/+A93avUiBzCsUQNNqW+lDLWlhzGme+JM3f2wWHKMDTS&#10;BHzkcNfJuVLv0mHLucFiTxtL9bW6OQ1hWF/678OXdYU8/SjeKTWvjlq/TYb1J4hEQ3qJ/907k+cX&#10;8PdLPkAufwEAAP//AwBQSwECLQAUAAYACAAAACEA2+H2y+4AAACFAQAAEwAAAAAAAAAAAAAAAAAA&#10;AAAAW0NvbnRlbnRfVHlwZXNdLnhtbFBLAQItABQABgAIAAAAIQBa9CxbvwAAABUBAAALAAAAAAAA&#10;AAAAAAAAAB8BAABfcmVscy8ucmVsc1BLAQItABQABgAIAAAAIQASln5QvwAAANsAAAAPAAAAAAAA&#10;AAAAAAAAAAcCAABkcnMvZG93bnJldi54bWxQSwUGAAAAAAMAAwC3AAAA8wIAAAAA&#10;" filled="f" strokecolor="#1a1918" strokeweight="1pt"/>
                <v:line id="Line 24" o:spid="_x0000_s1037" style="position:absolute;visibility:visible;mso-wrap-style:square" from="4500,988" to="4500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8q4wAAAANsAAAAPAAAAZHJzL2Rvd25yZXYueG1sRE9Li8Iw&#10;EL4L/ocwwt401UORrlHEInoQwcfCHodmtik2k5JErf9+IyzsbT6+5yxWvW3Fg3xoHCuYTjIQxJXT&#10;DdcKrpfteA4iRGSNrWNS8KIAq+VwsMBCuyef6HGOtUghHApUYGLsCilDZchimLiOOHE/zluMCfpa&#10;ao/PFG5bOcuyXFpsODUY7GhjqLqd71ZB9tqVlz7njT98mbLMb/dvOpJSH6N+/QkiUh//xX/uvU7z&#10;Z/D+JR0gl78AAAD//wMAUEsBAi0AFAAGAAgAAAAhANvh9svuAAAAhQEAABMAAAAAAAAAAAAAAAAA&#10;AAAAAFtDb250ZW50X1R5cGVzXS54bWxQSwECLQAUAAYACAAAACEAWvQsW78AAAAVAQAACwAAAAAA&#10;AAAAAAAAAAAfAQAAX3JlbHMvLnJlbHNQSwECLQAUAAYACAAAACEAak/KuMAAAADbAAAADwAAAAAA&#10;AAAAAAAAAAAHAgAAZHJzL2Rvd25yZXYueG1sUEsFBgAAAAADAAMAtwAAAPQCAAAAAA==&#10;" strokecolor="#1a1918" strokeweight="1pt"/>
                <v:shape id="Freeform 23" o:spid="_x0000_s1038" style="position:absolute;left:1051;top:242;width:2680;height:1448;visibility:visible;mso-wrap-style:square;v-text-anchor:top" coordsize="291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5mPwQAAANsAAAAPAAAAZHJzL2Rvd25yZXYueG1sRE9Na8JA&#10;EL0L/Q/LFLzVTZWWGt2EIhQFa6Gp4HXIjkkwOxuyU43/vlsQvM3jfc4yH1yrztSHxrOB50kCirj0&#10;tuHKwP7n4+kNVBBki61nMnClAHn2MFpiav2Fv+lcSKViCIcUDdQiXap1KGtyGCa+I47c0fcOJcK+&#10;0rbHSwx3rZ4myat22HBsqLGjVU3lqfh1BijZy/RT5tfdkdcv2+FrxYd1Ycz4cXhfgBIa5C6+uTc2&#10;zp/B/y/xAJ39AQAA//8DAFBLAQItABQABgAIAAAAIQDb4fbL7gAAAIUBAAATAAAAAAAAAAAAAAAA&#10;AAAAAABbQ29udGVudF9UeXBlc10ueG1sUEsBAi0AFAAGAAgAAAAhAFr0LFu/AAAAFQEAAAsAAAAA&#10;AAAAAAAAAAAAHwEAAF9yZWxzLy5yZWxzUEsBAi0AFAAGAAgAAAAhAP2HmY/BAAAA2wAAAA8AAAAA&#10;AAAAAAAAAAAABwIAAGRycy9kb3ducmV2LnhtbFBLBQYAAAAAAwADALcAAAD1AgAAAAA=&#10;" path="m2910,1340r-11,55l2869,1439r-45,30l2770,1480r-2630,l86,1469,41,1439,11,1395,,1340,,140,11,86,41,41,86,11,140,,2770,r54,11l2869,41r30,45l2910,140r,1200xe" filled="f" strokecolor="#1a1918" strokeweight="1pt">
                  <v:path arrowok="t" o:connecttype="custom" o:connectlocs="2680,1554;2670,1607;2642,1651;2601,1680;2551,1691;129,1691;79,1680;38,1651;10,1607;0,1554;0,380;10,327;38,283;79,253;129,243;2551,243;2601,253;2642,283;2670,327;2680,380;2680,1554" o:connectangles="0,0,0,0,0,0,0,0,0,0,0,0,0,0,0,0,0,0,0,0,0"/>
                </v:shape>
                <v:line id="Line 21" o:spid="_x0000_s1039" style="position:absolute;visibility:visible;mso-wrap-style:square" from="4849,1728" to="4849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lLMwAAAANsAAAAPAAAAZHJzL2Rvd25yZXYueG1sRE9Li8Iw&#10;EL4v+B/CCN7WVMGyVKOIRXYPsrA+wOPQjE2xmZQkav33ZmFhb/PxPWex6m0r7uRD41jBZJyBIK6c&#10;brhWcDxs3z9AhIissXVMCp4UYLUcvC2w0O7BP3Tfx1qkEA4FKjAxdoWUoTJkMYxdR5y4i/MWY4K+&#10;ltrjI4XbVk6zLJcWG04NBjvaGKqu+5tVkD0/y0Of88bvTqYs8+vtTN+k1GjYr+cgIvXxX/zn/tJp&#10;/gx+f0kHyOULAAD//wMAUEsBAi0AFAAGAAgAAAAhANvh9svuAAAAhQEAABMAAAAAAAAAAAAAAAAA&#10;AAAAAFtDb250ZW50X1R5cGVzXS54bWxQSwECLQAUAAYACAAAACEAWvQsW78AAAAVAQAACwAAAAAA&#10;AAAAAAAAAAAfAQAAX3JlbHMvLnJlbHNQSwECLQAUAAYACAAAACEA5aZSzMAAAADbAAAADwAAAAAA&#10;AAAAAAAAAAAHAgAAZHJzL2Rvd25yZXYueG1sUEsFBgAAAAADAAMAtwAAAPQCAAAAAA==&#10;" strokecolor="#1a1918" strokeweight="1pt"/>
                <v:shape id="Freeform 20" o:spid="_x0000_s1040" style="position:absolute;left:4799;top:2567;width:100;height:87;visibility:visible;mso-wrap-style:square;v-text-anchor:top" coordsize="10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8vwAAAANsAAAAPAAAAZHJzL2Rvd25yZXYueG1sRE9Li8Iw&#10;EL4v+B/CCN7W1D2IdJuKCIIe9qDuHrwNzWwTbCalSR/77zeC4G0+vucU28k1YqAuWM8KVssMBHHl&#10;teVawff18L4BESKyxsYzKfijANty9lZgrv3IZxousRYphEOOCkyMbS5lqAw5DEvfEifu13cOY4Jd&#10;LXWHYwp3jfzIsrV0aDk1GGxpb6i6X3qnYJw2q9tdnvpr/DlXsj3YLzJWqcV82n2CiDTFl/jpPuo0&#10;fw2PX9IBsvwHAAD//wMAUEsBAi0AFAAGAAgAAAAhANvh9svuAAAAhQEAABMAAAAAAAAAAAAAAAAA&#10;AAAAAFtDb250ZW50X1R5cGVzXS54bWxQSwECLQAUAAYACAAAACEAWvQsW78AAAAVAQAACwAAAAAA&#10;AAAAAAAAAAAfAQAAX3JlbHMvLnJlbHNQSwECLQAUAAYACAAAACEA3XifL8AAAADbAAAADwAAAAAA&#10;AAAAAAAAAAAHAgAAZHJzL2Rvd25yZXYueG1sUEsFBgAAAAADAAMAtwAAAPQCAAAAAA==&#10;" path="m100,l,,50,86,100,xe" fillcolor="#1a1918" stroked="f">
                  <v:path arrowok="t" o:connecttype="custom" o:connectlocs="100,2567;0,2567;50,2653;100,2567" o:connectangles="0,0,0,0"/>
                </v:shape>
                <v:line id="Line 19" o:spid="_x0000_s1041" style="position:absolute;visibility:visible;mso-wrap-style:square" from="6994,1728" to="6994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kgwQAAANsAAAAPAAAAZHJzL2Rvd25yZXYueG1sRE9Li8Iw&#10;EL4v+B/CCN7WVA/dpRpFLLJ7EGF9gMehGZtiMylJ1PrvzcLC3ubje8582dtW3MmHxrGCyTgDQVw5&#10;3XCt4HjYvH+CCBFZY+uYFDwpwHIxeJtjod2Df+i+j7VIIRwKVGBi7AopQ2XIYhi7jjhxF+ctxgR9&#10;LbXHRwq3rZxmWS4tNpwaDHa0NlRd9zerIHt+lYc+57XfnkxZ5tfbmXak1GjYr2YgIvXxX/zn/tZp&#10;/gf8/pIOkIsXAAAA//8DAFBLAQItABQABgAIAAAAIQDb4fbL7gAAAIUBAAATAAAAAAAAAAAAAAAA&#10;AAAAAABbQ29udGVudF9UeXBlc10ueG1sUEsBAi0AFAAGAAgAAAAhAFr0LFu/AAAAFQEAAAsAAAAA&#10;AAAAAAAAAAAAHwEAAF9yZWxzLy5yZWxzUEsBAi0AFAAGAAgAAAAhAHo4aSDBAAAA2wAAAA8AAAAA&#10;AAAAAAAAAAAABwIAAGRycy9kb3ducmV2LnhtbFBLBQYAAAAAAwADALcAAAD1AgAAAAA=&#10;" strokecolor="#1a1918" strokeweight="1pt"/>
                <v:shape id="Freeform 18" o:spid="_x0000_s1042" style="position:absolute;left:6944;top:2567;width:100;height:87;visibility:visible;mso-wrap-style:square;v-text-anchor:top" coordsize="100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67GwgAAANsAAAAPAAAAZHJzL2Rvd25yZXYueG1sRI9PiwIx&#10;DMXvwn6HkoW9acc9LDJaZVkQ9LAH/x28hWmcFqfpMK3O+O3NQfCW8F7e+2WxGkKj7tQlH9nAdFKA&#10;Iq6i9VwbOB7W4xmolJEtNpHJwIMSrJYfowWWNva8o/s+10pCOJVowOXcllqnylHANIktsWiX2AXM&#10;sna1th32Eh4a/V0UPzqgZ2lw2NKfo+q6vwUD/TCbnq96ezvk067S7dr/k/PGfH0Ov3NQmYb8Nr+u&#10;N1bwBVZ+kQH08gkAAP//AwBQSwECLQAUAAYACAAAACEA2+H2y+4AAACFAQAAEwAAAAAAAAAAAAAA&#10;AAAAAAAAW0NvbnRlbnRfVHlwZXNdLnhtbFBLAQItABQABgAIAAAAIQBa9CxbvwAAABUBAAALAAAA&#10;AAAAAAAAAAAAAB8BAABfcmVscy8ucmVsc1BLAQItABQABgAIAAAAIQDDq67GwgAAANsAAAAPAAAA&#10;AAAAAAAAAAAAAAcCAABkcnMvZG93bnJldi54bWxQSwUGAAAAAAMAAwC3AAAA9gIAAAAA&#10;" path="m100,l,,50,86,100,xe" fillcolor="#1a1918" stroked="f">
                  <v:path arrowok="t" o:connecttype="custom" o:connectlocs="100,2567;0,2567;50,2653;100,2567" o:connectangles="0,0,0,0"/>
                </v:shape>
                <v:line id="Line 17" o:spid="_x0000_s1043" style="position:absolute;visibility:visible;mso-wrap-style:square" from="7410,988" to="7856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1jJwQAAANsAAAAPAAAAZHJzL2Rvd25yZXYueG1sRE9Li8Iw&#10;EL4v+B/CCN7WVA9ltxpFLLJ7EGF9gMehGZtiMylJ1PrvzcLC3ubje8582dtW3MmHxrGCyTgDQVw5&#10;3XCt4HjYvH+ACBFZY+uYFDwpwHIxeJtjod2Df+i+j7VIIRwKVGBi7AopQ2XIYhi7jjhxF+ctxgR9&#10;LbXHRwq3rZxmWS4tNpwaDHa0NlRd9zerIHt+lYc+57XfnkxZ5tfbmXak1GjYr2YgIvXxX/zn/tZp&#10;/if8/pIOkIsXAAAA//8DAFBLAQItABQABgAIAAAAIQDb4fbL7gAAAIUBAAATAAAAAAAAAAAAAAAA&#10;AAAAAABbQ29udGVudF9UeXBlc10ueG1sUEsBAi0AFAAGAAgAAAAhAFr0LFu/AAAAFQEAAAsAAAAA&#10;AAAAAAAAAAAAHwEAAF9yZWxzLy5yZWxzUEsBAi0AFAAGAAgAAAAhAGTrWMnBAAAA2wAAAA8AAAAA&#10;AAAAAAAAAAAABwIAAGRycy9kb3ducmV2LnhtbFBLBQYAAAAAAwADALcAAAD1AgAAAAA=&#10;" strokecolor="#1a1918" strokeweight="1pt"/>
                <v:shape id="Freeform 16" o:spid="_x0000_s1044" style="position:absolute;left:7938;top:248;width:2910;height:1480;visibility:visible;mso-wrap-style:square;v-text-anchor:top" coordsize="291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1FwAAAANsAAAAPAAAAZHJzL2Rvd25yZXYueG1sRE9Na8JA&#10;EL0L/odlhN5000BFU1cpglhoFUwDvQ7ZMQnNzobsqPHfdw+Cx8f7Xm0G16or9aHxbOB1loAiLr1t&#10;uDJQ/OymC1BBkC22nsnAnQJs1uPRCjPrb3yiay6ViiEcMjRQi3SZ1qGsyWGY+Y44cmffO5QI+0rb&#10;Hm8x3LU6TZK5dthwbKixo21N5V9+cQYoKST9luX9cOb929dw3PLvPjfmZTJ8vIMSGuQpfrg/rYE0&#10;ro9f4g/Q638AAAD//wMAUEsBAi0AFAAGAAgAAAAhANvh9svuAAAAhQEAABMAAAAAAAAAAAAAAAAA&#10;AAAAAFtDb250ZW50X1R5cGVzXS54bWxQSwECLQAUAAYACAAAACEAWvQsW78AAAAVAQAACwAAAAAA&#10;AAAAAAAAAAAfAQAAX3JlbHMvLnJlbHNQSwECLQAUAAYACAAAACEAwznNRcAAAADbAAAADwAAAAAA&#10;AAAAAAAAAAAHAgAAZHJzL2Rvd25yZXYueG1sUEsFBgAAAAADAAMAtwAAAPQCAAAAAA==&#10;" path="m2910,1340r-11,55l2869,1439r-45,30l2770,1480r-2630,l85,1469,41,1439,11,1395,,1340,,140,11,86,41,41,85,11,140,,2770,r54,11l2869,41r30,45l2910,140r,1200xe" filled="f" strokecolor="#1a1918" strokeweight="1pt">
                  <v:path arrowok="t" o:connecttype="custom" o:connectlocs="2910,1588;2899,1643;2869,1687;2824,1717;2770,1728;140,1728;85,1717;41,1687;11,1643;0,1588;0,388;11,334;41,289;85,259;140,248;2770,248;2824,259;2869,289;2899,334;2910,388;2910,1588" o:connectangles="0,0,0,0,0,0,0,0,0,0,0,0,0,0,0,0,0,0,0,0,0"/>
                </v:shape>
                <v:shape id="Freeform 15" o:spid="_x0000_s1045" style="position:absolute;left:7841;top:938;width:87;height:100;visibility:visible;mso-wrap-style:square;v-text-anchor:top" coordsize="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9nuxgAAANsAAAAPAAAAZHJzL2Rvd25yZXYueG1sRI9Ba8JA&#10;FITvhf6H5RV6KbpJDhKiq4ggzaG0Ji0tvT2yzySYfZtmV43/3hWEHoeZ+YZZrEbTiRMNrrWsIJ5G&#10;IIgrq1uuFXx9bicpCOeRNXaWScGFHKyWjw8LzLQ9c0Gn0tciQNhlqKDxvs+kdFVDBt3U9sTB29vB&#10;oA9yqKUe8BzgppNJFM2kwZbDQoM9bRqqDuXRKCj+dvHbsd1y/k4vP/ibjh/fr4VSz0/jeg7C0+j/&#10;w/d2rhUkMdy+hB8gl1cAAAD//wMAUEsBAi0AFAAGAAgAAAAhANvh9svuAAAAhQEAABMAAAAAAAAA&#10;AAAAAAAAAAAAAFtDb250ZW50X1R5cGVzXS54bWxQSwECLQAUAAYACAAAACEAWvQsW78AAAAVAQAA&#10;CwAAAAAAAAAAAAAAAAAfAQAAX3JlbHMvLnJlbHNQSwECLQAUAAYACAAAACEA3gvZ7sYAAADbAAAA&#10;DwAAAAAAAAAAAAAAAAAHAgAAZHJzL2Rvd25yZXYueG1sUEsFBgAAAAADAAMAtwAAAPoCAAAAAA==&#10;" path="m,l,100,86,50,,xe" fillcolor="#1a1918" stroked="f">
                  <v:path arrowok="t" o:connecttype="custom" o:connectlocs="0,938;0,1038;86,988;0,938" o:connectangles="0,0,0,0"/>
                </v:shape>
                <v:shape id="Text Box 14" o:spid="_x0000_s1046" type="#_x0000_t202" style="position:absolute;left:1121;top:2692;width:10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2287F3D" w14:textId="77777777" w:rsidR="00A06BCC" w:rsidRDefault="00A06BCC" w:rsidP="00A06BCC">
                        <w:pPr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Gene</w:t>
                        </w:r>
                        <w:r>
                          <w:rPr>
                            <w:rFonts w:ascii="Calibri"/>
                            <w:color w:val="1A1918"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mutations</w:t>
                        </w:r>
                      </w:p>
                      <w:p w14:paraId="26A628B8" w14:textId="77777777" w:rsidR="00A06BCC" w:rsidRDefault="00A06BCC" w:rsidP="00A06BCC">
                        <w:pPr>
                          <w:spacing w:before="66"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Point</w:t>
                        </w:r>
                      </w:p>
                    </w:txbxContent>
                  </v:textbox>
                </v:shape>
                <v:shape id="Text Box 13" o:spid="_x0000_s1047" type="#_x0000_t202" style="position:absolute;left:3512;top:2954;width:106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1F6109D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Lethal</w:t>
                        </w:r>
                        <w:r>
                          <w:rPr>
                            <w:rFonts w:ascii="Calibri"/>
                            <w:color w:val="1A1918"/>
                            <w:spacing w:val="-2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recessive</w:t>
                        </w:r>
                      </w:p>
                    </w:txbxContent>
                  </v:textbox>
                </v:shape>
                <v:shape id="Text Box 12" o:spid="_x0000_s1048" type="#_x0000_t202" style="position:absolute;left:2113;top:254;width:669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FF2E6B4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>Germ line</w:t>
                        </w:r>
                      </w:p>
                    </w:txbxContent>
                  </v:textbox>
                </v:shape>
                <v:shape id="Text Box 11" o:spid="_x0000_s1049" type="#_x0000_t202" style="position:absolute;left:9115;top:280;width:56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7359128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Somatic</w:t>
                        </w:r>
                      </w:p>
                    </w:txbxContent>
                  </v:textbox>
                </v:shape>
                <v:shape id="Text Box 10" o:spid="_x0000_s1050" type="#_x0000_t202" style="position:absolute;left:5616;top:272;width:80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EBDFA9A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>Mutations</w:t>
                        </w:r>
                      </w:p>
                    </w:txbxContent>
                  </v:textbox>
                </v:shape>
                <v:shape id="Text Box 9" o:spid="_x0000_s1051" type="#_x0000_t202" style="position:absolute;left:6068;top:2664;width:4780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OOxQAAANsAAAAPAAAAZHJzL2Rvd25yZXYueG1sRI9BawIx&#10;FITvgv8hvIIXqVnFalmNYguChyJV24O3x+a52bp5WZKo2/76Rij0OMzMN8x82dpaXMmHyrGC4SAD&#10;QVw4XXGp4OOwfnwGESKyxtoxKfimAMtFtzPHXLsb7+i6j6VIEA45KjAxNrmUoTBkMQxcQ5y8k/MW&#10;Y5K+lNrjLcFtLUdZNpEWK04LBht6NVSc9xer4Oin72Z8xKevcf/nJb5l9ZZ3n0r1HtrVDESkNv6H&#10;/9obrWA0hfuX9APk4hcAAP//AwBQSwECLQAUAAYACAAAACEA2+H2y+4AAACFAQAAEwAAAAAAAAAA&#10;AAAAAAAAAAAAW0NvbnRlbnRfVHlwZXNdLnhtbFBLAQItABQABgAIAAAAIQBa9CxbvwAAABUBAAAL&#10;AAAAAAAAAAAAAAAAAB8BAABfcmVscy8ucmVsc1BLAQItABQABgAIAAAAIQCenVOOxQAAANsAAAAP&#10;AAAAAAAAAAAAAAAAAAcCAABkcnMvZG93bnJldi54bWxQSwUGAAAAAAMAAwC3AAAA+QIAAAAA&#10;" filled="f" strokecolor="#1a1918" strokeweight="1pt">
                  <v:textbox inset="0,0,0,0">
                    <w:txbxContent>
                      <w:p w14:paraId="45C86336" w14:textId="77777777" w:rsidR="00A06BCC" w:rsidRDefault="00A06BCC" w:rsidP="00A06BCC">
                        <w:pPr>
                          <w:spacing w:before="18"/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w w:val="105"/>
                            <w:sz w:val="16"/>
                          </w:rPr>
                          <w:t>Chromosomal mutations</w:t>
                        </w:r>
                      </w:p>
                      <w:p w14:paraId="3392E3D0" w14:textId="356A406B" w:rsidR="00A06BCC" w:rsidRDefault="00A06BCC" w:rsidP="00A06BCC">
                        <w:pPr>
                          <w:tabs>
                            <w:tab w:val="left" w:pos="4673"/>
                          </w:tabs>
                          <w:spacing w:before="89"/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 xml:space="preserve">1 </w:t>
                        </w:r>
                        <w:r w:rsidRPr="008C5F10">
                          <w:rPr>
                            <w:rFonts w:ascii="Calibri"/>
                            <w:color w:val="1A1918"/>
                            <w:spacing w:val="12"/>
                            <w:sz w:val="16"/>
                          </w:rPr>
                          <w:t xml:space="preserve"> </w:t>
                        </w:r>
                        <w:r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Duplication: a section occurs </w:t>
                        </w:r>
                        <w:proofErr w:type="gramStart"/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twice</w:t>
                        </w:r>
                        <w:proofErr w:type="gramEnd"/>
                        <w:r w:rsidRPr="008C5F10">
                          <w:rPr>
                            <w:rFonts w:ascii="Calibri"/>
                            <w:color w:val="1A1918"/>
                            <w:sz w:val="16"/>
                            <w:u w:color="1A1918"/>
                          </w:rPr>
                          <w:tab/>
                        </w:r>
                      </w:p>
                      <w:p w14:paraId="4D08CC84" w14:textId="48362256" w:rsidR="00A06BCC" w:rsidRDefault="00A06BCC" w:rsidP="00A06BCC">
                        <w:pPr>
                          <w:tabs>
                            <w:tab w:val="left" w:pos="4673"/>
                          </w:tabs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 xml:space="preserve">2 </w:t>
                        </w:r>
                        <w:r>
                          <w:rPr>
                            <w:rFonts w:ascii="Calibri"/>
                            <w:color w:val="1A1918"/>
                            <w:spacing w:val="12"/>
                            <w:sz w:val="16"/>
                          </w:rPr>
                          <w:t xml:space="preserve"> </w:t>
                        </w:r>
                        <w:r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Deletion: a piece of DNA is </w:t>
                        </w:r>
                        <w:proofErr w:type="gramStart"/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removed</w:t>
                        </w:r>
                        <w:proofErr w:type="gramEnd"/>
                        <w:r w:rsidRPr="008C5F10">
                          <w:rPr>
                            <w:rFonts w:ascii="Calibri"/>
                            <w:color w:val="1A1918"/>
                            <w:sz w:val="16"/>
                            <w:u w:color="1A1918"/>
                          </w:rPr>
                          <w:tab/>
                        </w:r>
                      </w:p>
                      <w:p w14:paraId="7CF70056" w14:textId="5FD0126F" w:rsidR="00A06BCC" w:rsidRDefault="00A06BCC" w:rsidP="00A06BCC">
                        <w:pPr>
                          <w:tabs>
                            <w:tab w:val="left" w:pos="4673"/>
                          </w:tabs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 xml:space="preserve">3 </w:t>
                        </w:r>
                        <w:r w:rsidRPr="008C5F10">
                          <w:rPr>
                            <w:rFonts w:ascii="Calibri"/>
                            <w:color w:val="1A1918"/>
                            <w:spacing w:val="12"/>
                            <w:sz w:val="16"/>
                          </w:rPr>
                          <w:t xml:space="preserve"> </w:t>
                        </w:r>
                        <w:r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Inversion: breaks occur in a chromosome and the broken piece joins up </w:t>
                        </w:r>
                        <w:r w:rsidR="00797F0C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the wrong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way </w:t>
                        </w:r>
                        <w:proofErr w:type="gramStart"/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around</w:t>
                        </w:r>
                        <w:proofErr w:type="gramEnd"/>
                        <w:r w:rsidRPr="008C5F10">
                          <w:rPr>
                            <w:rFonts w:ascii="Calibri"/>
                            <w:color w:val="1A1918"/>
                            <w:sz w:val="16"/>
                            <w:u w:color="1A1918"/>
                          </w:rPr>
                          <w:tab/>
                        </w:r>
                      </w:p>
                      <w:p w14:paraId="43CD4218" w14:textId="4C601A52" w:rsidR="00A06BCC" w:rsidRDefault="00A06BCC" w:rsidP="00A06BCC">
                        <w:pPr>
                          <w:tabs>
                            <w:tab w:val="left" w:pos="4673"/>
                          </w:tabs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 xml:space="preserve">4 </w:t>
                        </w:r>
                        <w:r w:rsidRPr="008C5F10">
                          <w:rPr>
                            <w:rFonts w:ascii="Calibri"/>
                            <w:color w:val="1A1918"/>
                            <w:spacing w:val="12"/>
                            <w:sz w:val="16"/>
                          </w:rPr>
                          <w:t xml:space="preserve"> </w:t>
                        </w:r>
                        <w:r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Translocation: part of a chromosome breaks off and reattaches to the wrong </w:t>
                        </w:r>
                        <w:proofErr w:type="gramStart"/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chromosome</w:t>
                        </w:r>
                        <w:proofErr w:type="gramEnd"/>
                        <w:r w:rsidRPr="008C5F10">
                          <w:rPr>
                            <w:rFonts w:ascii="Calibri"/>
                            <w:sz w:val="16"/>
                          </w:rPr>
                          <w:tab/>
                        </w:r>
                      </w:p>
                      <w:p w14:paraId="66BF068A" w14:textId="1DDE8825" w:rsidR="00A06BCC" w:rsidRDefault="00A06BCC" w:rsidP="00A06BCC">
                        <w:pPr>
                          <w:tabs>
                            <w:tab w:val="left" w:pos="4673"/>
                          </w:tabs>
                          <w:ind w:left="5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 xml:space="preserve">5 </w:t>
                        </w:r>
                        <w:r>
                          <w:rPr>
                            <w:rFonts w:ascii="Calibri"/>
                            <w:color w:val="1A1918"/>
                            <w:spacing w:val="12"/>
                            <w:sz w:val="16"/>
                          </w:rPr>
                          <w:t xml:space="preserve"> </w:t>
                        </w:r>
                        <w:r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Non-</w:t>
                        </w:r>
                        <w:proofErr w:type="gramStart"/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disjunction</w:t>
                        </w:r>
                        <w:proofErr w:type="gramEnd"/>
                        <w:r w:rsidR="00797F0C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:</w:t>
                        </w:r>
                        <w:r w:rsidR="004E6071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incorrect separation of the chromosome during meiosis, results in aneuploidy</w:t>
                        </w:r>
                        <w:r w:rsidR="00415AC4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, incorrect number of </w:t>
                        </w:r>
                        <w:r w:rsidR="00797F0C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>chromosomes</w:t>
                        </w:r>
                        <w:r w:rsidR="00415AC4" w:rsidRPr="008C5F10">
                          <w:rPr>
                            <w:rFonts w:ascii="Calibri"/>
                            <w:color w:val="1A1918"/>
                            <w:w w:val="93"/>
                            <w:sz w:val="16"/>
                            <w:u w:color="1A1918"/>
                          </w:rPr>
                          <w:t xml:space="preserve"> in daughter cells. </w:t>
                        </w:r>
                        <w:r w:rsidRPr="008C5F10">
                          <w:rPr>
                            <w:rFonts w:ascii="Calibri"/>
                            <w:color w:val="1A1918"/>
                            <w:sz w:val="16"/>
                            <w:u w:color="1A19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A06BCC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A6817F" wp14:editId="71C187D7">
                <wp:simplePos x="0" y="0"/>
                <wp:positionH relativeFrom="page">
                  <wp:posOffset>460375</wp:posOffset>
                </wp:positionH>
                <wp:positionV relativeFrom="paragraph">
                  <wp:posOffset>196215</wp:posOffset>
                </wp:positionV>
                <wp:extent cx="1847850" cy="940435"/>
                <wp:effectExtent l="0" t="0" r="19050" b="12065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940435"/>
                          <a:chOff x="1062" y="-306"/>
                          <a:chExt cx="2910" cy="1481"/>
                        </a:xfrm>
                      </wpg:grpSpPr>
                      <wps:wsp>
                        <wps:cNvPr id="3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2" y="-306"/>
                            <a:ext cx="2910" cy="14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1A191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-280"/>
                            <a:ext cx="572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7EA2E" w14:textId="77777777" w:rsidR="00A06BCC" w:rsidRDefault="00A06BCC" w:rsidP="00A06BCC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1A1918"/>
                                  <w:sz w:val="16"/>
                                </w:rPr>
                                <w:t>Mutants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6817F" id="Group 34" o:spid="_x0000_s1052" style="position:absolute;margin-left:36.25pt;margin-top:15.45pt;width:145.5pt;height:74.05pt;z-index:251658240;mso-position-horizontal-relative:page" coordorigin="1062,-306" coordsize="2910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7l3gIAAKMHAAAOAAAAZHJzL2Uyb0RvYy54bWy8Vdtu3CAQfa/Uf0C8J76sk/Va643S3FQp&#10;baMm/QDWxjYqBhfYtdOv7wD2ZpNGrZq09YMFDAwz55wZlidDy9GWKs2kyHF0GGJERSFLJuocf7m7&#10;PEgx0oaIknApaI7vqcYnq7dvln2X0Vg2kpdUIXAidNZ3OW6M6bIg0EVDW6IPZUcFGCupWmJgquqg&#10;VKQH7y0P4jA8Dnqpyk7JgmoNq+feiFfOf1XRwnyqKk0N4jmG2Iz7K/df23+wWpKsVqRrWDGGQV4Q&#10;RUuYgEt3rs6JIWij2E+uWlYoqWVlDgvZBrKqWEFdDpBNFD7J5krJTedyqbO+7nYwAbRPcHqx2+Lj&#10;9kYhVuZ4NsNIkBY4cteiWWLB6bs6gz1XqrvtbpTPEIbXsviqwRw8tdt57Tejdf9BluCPbIx04AyV&#10;aq0LSBsNjoP7HQd0MKiAxShN5ukRUFWAbZGEyezIk1Q0wKQ9FoXHMUZgPZiFx5PtYjweL6LxbJSk&#10;kbUGJPP3uljH2GxiIDj9gKl+Haa3Demoo0pbvCZMkwnTz6BEImpO0Sz1uLp9E6jaI4qEPGtgGz1V&#10;SvYNJSWE5bOw8YJjf8BONPDxW4ifwWoC+hdIkaxT2lxR2SI7yLGC6B2DZHutjQd12mIJFfKScQ7r&#10;JOMC9RBzPA9Dd0JLzkprtUat6vUZV2hLoByj02gROTCAokfbWmagKXDW5jgN7edZtnhciNJdYwjj&#10;fgyHuXBK9Jh4ateyvAd8lPQVDx0KBo1U3zHqodpzrL9tiKIY8fcCMF5ESWLbg5skR/MYJmrfst63&#10;EFGAqxwbjPzwzPiWsukUqxu4KXK5C3kK0q+YQ8xy5qMagwX1/S8ZzicZ3ln238kB+araExUyA6xP&#10;kf8rPcZROtZunI6sTnoE0H3RR4vZo7p9nRofyfN5rZhhPbgWuJgq8w/Vs1POTjUw8IqBwV9Ui2th&#10;8BK4rja+Wvap2Z87dT28rasfAAAA//8DAFBLAwQUAAYACAAAACEAFyY80eAAAAAJAQAADwAAAGRy&#10;cy9kb3ducmV2LnhtbEyPwWrCQBCG74W+wzKF3upuDGqN2YhI25MUqoXibUzGJJjdDdk1iW/f6ake&#10;Z/6Pf75J16NpRE+dr53VEE0UCLK5K2pbavg+vL+8gvABbYGNs6ThRh7W2eNDiknhBvtF/T6Ugkus&#10;T1BDFUKbSOnzigz6iWvJcnZ2ncHAY1fKosOBy00jp0rNpcHa8oUKW9pWlF/2V6PhY8BhE0dv/e5y&#10;3t6Oh9nnzy4irZ+fxs0KRKAx/MPwp8/qkLHTyV1t4UWjYTGdMakhVksQnMfzmBcnBhdLBTJL5f0H&#10;2S8AAAD//wMAUEsBAi0AFAAGAAgAAAAhALaDOJL+AAAA4QEAABMAAAAAAAAAAAAAAAAAAAAAAFtD&#10;b250ZW50X1R5cGVzXS54bWxQSwECLQAUAAYACAAAACEAOP0h/9YAAACUAQAACwAAAAAAAAAAAAAA&#10;AAAvAQAAX3JlbHMvLnJlbHNQSwECLQAUAAYACAAAACEAyX3+5d4CAACjBwAADgAAAAAAAAAAAAAA&#10;AAAuAgAAZHJzL2Uyb0RvYy54bWxQSwECLQAUAAYACAAAACEAFyY80eAAAAAJAQAADwAAAAAAAAAA&#10;AAAAAAA4BQAAZHJzL2Rvd25yZXYueG1sUEsFBgAAAAAEAAQA8wAAAEUGAAAAAA==&#10;">
                <v:rect id="Rectangle 38" o:spid="_x0000_s1053" style="position:absolute;left:1062;top:-306;width:2910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IGowwAAANsAAAAPAAAAZHJzL2Rvd25yZXYueG1sRI9BawIx&#10;FITvgv8hvII3TdaWUrbGRQTBnkpXL729bp6btZuXJYm6/vumUOhxmJlvmFU1ul5cKcTOs4ZioUAQ&#10;N9503Go4HnbzFxAxIRvsPZOGO0Wo1tPJCkvjb/xB1zq1IkM4lqjBpjSUUsbGksO48ANx9k4+OExZ&#10;hlaagLcMd71cKvUsHXacFywOtLXUfNcXpyGMm/PwfnizrpCfX4r3Si3ro9azh3HzCiLRmP7Df+29&#10;0fD4BL9f8g+Q6x8AAAD//wMAUEsBAi0AFAAGAAgAAAAhANvh9svuAAAAhQEAABMAAAAAAAAAAAAA&#10;AAAAAAAAAFtDb250ZW50X1R5cGVzXS54bWxQSwECLQAUAAYACAAAACEAWvQsW78AAAAVAQAACwAA&#10;AAAAAAAAAAAAAAAfAQAAX3JlbHMvLnJlbHNQSwECLQAUAAYACAAAACEASVSBqMMAAADbAAAADwAA&#10;AAAAAAAAAAAAAAAHAgAAZHJzL2Rvd25yZXYueG1sUEsFBgAAAAADAAMAtwAAAPcCAAAAAA==&#10;" filled="f" strokecolor="#1a1918" strokeweight="1pt"/>
                <v:shape id="Text Box 35" o:spid="_x0000_s1054" type="#_x0000_t202" style="position:absolute;left:2182;top:-280;width:57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0B7EA2E" w14:textId="77777777" w:rsidR="00A06BCC" w:rsidRDefault="00A06BCC" w:rsidP="00A06BCC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1A1918"/>
                            <w:sz w:val="16"/>
                          </w:rPr>
                          <w:t>Mutants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06BCC" w:rsidRPr="00A06BCC">
        <w:rPr>
          <w:noProof/>
          <w:color w:val="1A1918"/>
          <w:w w:val="105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8FCC34" wp14:editId="288538AB">
                <wp:simplePos x="0" y="0"/>
                <wp:positionH relativeFrom="margin">
                  <wp:align>center</wp:align>
                </wp:positionH>
                <wp:positionV relativeFrom="paragraph">
                  <wp:posOffset>503123</wp:posOffset>
                </wp:positionV>
                <wp:extent cx="1440815" cy="387350"/>
                <wp:effectExtent l="0" t="0" r="698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BC2AA" w14:textId="1A2E967F" w:rsidR="00A06BCC" w:rsidRPr="00A06BCC" w:rsidRDefault="00A06BC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</w:pPr>
                            <w:r w:rsidRPr="00A06BCC">
                              <w:rPr>
                                <w:b/>
                                <w:bCs/>
                                <w:sz w:val="36"/>
                                <w:szCs w:val="36"/>
                                <w:lang w:val="en-AU"/>
                              </w:rPr>
                              <w:t>MUTATIONS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FCC34" id="_x0000_s1055" type="#_x0000_t202" style="position:absolute;margin-left:0;margin-top:39.6pt;width:113.45pt;height:30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hJIwIAACUEAAAOAAAAZHJzL2Uyb0RvYy54bWysU9tuGyEQfa/Uf0C813uJ3Tgrr6PUqatK&#10;6UVK+gEsy3pRgaGAvet+fQfWcaz0rSoPiGFmDjNnDqvbUStyEM5LMDUtZjklwnBopdnV9MfT9t2S&#10;Eh+YaZkCI2p6FJ7ert++WQ22EiX0oFrhCIIYXw22pn0Itsoyz3uhmZ+BFQadHTjNAppul7WODYiu&#10;VVbm+ftsANdaB1x4j7f3k5OuE37XCR6+dZ0XgaiaYm0h7S7tTdyz9YpVO8dsL/mpDPYPVWgmDT56&#10;hrpngZG9k39BackdeOjCjIPOoOskF6kH7KbIX3Xz2DMrUi9Ijrdnmvz/g+VfD98dkW1Ny+KaEsM0&#10;DulJjIF8gJGUkZ/B+grDHi0GhhGvcc6pV28fgP/0xMCmZ2Yn7pyDoResxfqKmJldpE44PoI0wxdo&#10;8Rm2D5CAxs7pSB7SQRAd53Q8zyaWwuOT83m+LBaUcPRdLa+vFml4Gaues63z4ZMATeKhpg5nn9DZ&#10;4cGHWA2rnkPiYx6UbLdSqWS4XbNRjhwY6mSbVmrgVZgyZKjpzaJcJGQDMT9JSMuAOlZS13SZxzUp&#10;K7Lx0bQpJDCppjNWosyJnsjIxE0YmzFNokjJkbsG2iMS5mDSLf4zPPTgflMyoGZr6n/tmROUqM8G&#10;Sb+JJKHIkzFfXJdouEtPc+lhhiNUTQMl03ET0seIfBi4w+F0MvH2UsmpZtRiovP0b6LYL+0U9fK7&#10;138AAAD//wMAUEsDBBQABgAIAAAAIQC9JZF/3AAAAAcBAAAPAAAAZHJzL2Rvd25yZXYueG1sTI/B&#10;TsMwEETvSPyDtZW4IOpglYSEOBUggbi29AOceJtEjddR7Dbp37Oc4Dia0cybcru4QVxwCr0nDY/r&#10;BARS421PrYbD98fDM4gQDVkzeEINVwywrW5vSlNYP9MOL/vYCi6hUBgNXYxjIWVoOnQmrP2IxN7R&#10;T85EllMr7WRmLneDVEmSSmd64oXOjPjeYXPan52G49d8/5TP9Wc8ZLtN+mb6rPZXre9Wy+sLiIhL&#10;/AvDLz6jQ8VMtT+TDWLQwEeihixXINhVKs1B1BzbJApkVcr//NUPAAAA//8DAFBLAQItABQABgAI&#10;AAAAIQC2gziS/gAAAOEBAAATAAAAAAAAAAAAAAAAAAAAAABbQ29udGVudF9UeXBlc10ueG1sUEsB&#10;Ai0AFAAGAAgAAAAhADj9If/WAAAAlAEAAAsAAAAAAAAAAAAAAAAALwEAAF9yZWxzLy5yZWxzUEsB&#10;Ai0AFAAGAAgAAAAhAO5xSEkjAgAAJQQAAA4AAAAAAAAAAAAAAAAALgIAAGRycy9lMm9Eb2MueG1s&#10;UEsBAi0AFAAGAAgAAAAhAL0lkX/cAAAABwEAAA8AAAAAAAAAAAAAAAAAfQQAAGRycy9kb3ducmV2&#10;LnhtbFBLBQYAAAAABAAEAPMAAACGBQAAAAA=&#10;" stroked="f">
                <v:textbox>
                  <w:txbxContent>
                    <w:p w14:paraId="25CBC2AA" w14:textId="1A2E967F" w:rsidR="00A06BCC" w:rsidRPr="00A06BCC" w:rsidRDefault="00A06BCC">
                      <w:pPr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</w:pPr>
                      <w:r w:rsidRPr="00A06BCC">
                        <w:rPr>
                          <w:b/>
                          <w:bCs/>
                          <w:sz w:val="36"/>
                          <w:szCs w:val="36"/>
                          <w:lang w:val="en-AU"/>
                        </w:rPr>
                        <w:t>MUTATIONS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3E31C6" w14:textId="05AF8F30" w:rsidR="00A06BCC" w:rsidRDefault="00A06BCC" w:rsidP="00A06BCC">
      <w:pPr>
        <w:rPr>
          <w:sz w:val="20"/>
        </w:rPr>
      </w:pPr>
    </w:p>
    <w:p w14:paraId="35AEA98C" w14:textId="7D19AA6F" w:rsidR="00A06BCC" w:rsidRPr="008C5F10" w:rsidRDefault="008C5F10" w:rsidP="008C5F10">
      <w:pPr>
        <w:pStyle w:val="BodyText"/>
        <w:spacing w:before="3"/>
        <w:rPr>
          <w:rFonts w:ascii="Calibri"/>
          <w:b/>
          <w:sz w:val="16"/>
        </w:rPr>
      </w:pPr>
      <w:r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660E92" wp14:editId="0E5F6276">
                <wp:simplePos x="0" y="0"/>
                <wp:positionH relativeFrom="margin">
                  <wp:posOffset>2428875</wp:posOffset>
                </wp:positionH>
                <wp:positionV relativeFrom="paragraph">
                  <wp:posOffset>312420</wp:posOffset>
                </wp:positionV>
                <wp:extent cx="1774190" cy="842645"/>
                <wp:effectExtent l="0" t="0" r="16510" b="1460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17D65" w14:textId="25E31C81" w:rsidR="005B7DCB" w:rsidRPr="008C5F10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C5F10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A change in the DNA when the DNA molecule is copied during mitosis or meiosis, or when the chromosomes separate in</w:t>
                            </w:r>
                            <w:r w:rsidR="004E6071"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meiosis.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0E92" id="_x0000_s1056" type="#_x0000_t202" style="position:absolute;left:0;text-align:left;margin-left:191.25pt;margin-top:24.6pt;width:139.7pt;height:6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wvJQIAAE0EAAAOAAAAZHJzL2Uyb0RvYy54bWysVM1u2zAMvg/YOwi6L44Dp2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LTIKTFM&#10;Y4+exBDIWxjILNLTW1+i16NFvzDgNbY5lertPfCvnhjYdMzsxK1z0HeCNZheHl9mF09HHB9B6v4j&#10;NBiG7QMkoKF1OnKHbBBExzYdz62JqfAYcrEo8iWaONqui9lVMU8hWPn82jof3gvQJAoVddj6hM4O&#10;9z7EbFj57BKDeVCy2UqlkuJ29UY5cmA4Jtv0ndB/clOG9BVdzmfzkYC/QkzT9ycILQPOu5Iaqzg7&#10;sTLS9s40aRoDk2qUMWVlTjxG6kYSw1APqWN5YjmSXENzRGYdjPON+4hCB+47JT3OdkX9tz1zghL1&#10;wWB3lnlRxGVISjFfzFBxl5b60sIMR6iKBkpGcRPSAkXiDNxiF1uZCH7J5JQzzmzi/bRfcSku9eT1&#10;8hdY/wAAAP//AwBQSwMEFAAGAAgAAAAhANlm/sfgAAAACgEAAA8AAABkcnMvZG93bnJldi54bWxM&#10;j8FOwzAMhu9IvENkJC6IpetGaUvTCSGB4AYDwTVrvLaicUqSdeXtMSe42fKn399fbWY7iAl96B0p&#10;WC4SEEiNMz21Ct5e7y9zECFqMnpwhAq+McCmPj2pdGnckV5w2sZWcAiFUivoYhxLKUPTodVh4UYk&#10;vu2dtzry6ltpvD5yuB1kmiSZtLon/tDpEe86bD63B6sgXz9OH+Fp9fzeZPuhiBfX08OXV+r8bL69&#10;ARFxjn8w/OqzOtTstHMHMkEMClZ5esWognWRgmAgy5YFiB2TOQ+yruT/CvUPAAAA//8DAFBLAQIt&#10;ABQABgAIAAAAIQC2gziS/gAAAOEBAAATAAAAAAAAAAAAAAAAAAAAAABbQ29udGVudF9UeXBlc10u&#10;eG1sUEsBAi0AFAAGAAgAAAAhADj9If/WAAAAlAEAAAsAAAAAAAAAAAAAAAAALwEAAF9yZWxzLy5y&#10;ZWxzUEsBAi0AFAAGAAgAAAAhAFA0DC8lAgAATQQAAA4AAAAAAAAAAAAAAAAALgIAAGRycy9lMm9E&#10;b2MueG1sUEsBAi0AFAAGAAgAAAAhANlm/sfgAAAACgEAAA8AAAAAAAAAAAAAAAAAfwQAAGRycy9k&#10;b3ducmV2LnhtbFBLBQYAAAAABAAEAPMAAACMBQAAAAA=&#10;">
                <v:textbox>
                  <w:txbxContent>
                    <w:p w14:paraId="0C317D65" w14:textId="25E31C81" w:rsidR="005B7DCB" w:rsidRPr="008C5F10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8C5F10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A change in the DNA when the DNA molecule is copied during mitosis or meiosis, or when the chromosomes separate in</w:t>
                      </w:r>
                      <w:r w:rsidR="004E6071"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meiosis.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B0B245" wp14:editId="3F73C8D7">
                <wp:simplePos x="0" y="0"/>
                <wp:positionH relativeFrom="column">
                  <wp:posOffset>4718685</wp:posOffset>
                </wp:positionH>
                <wp:positionV relativeFrom="paragraph">
                  <wp:posOffset>328295</wp:posOffset>
                </wp:positionV>
                <wp:extent cx="1774190" cy="795020"/>
                <wp:effectExtent l="0" t="0" r="16510" b="2413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6229" w14:textId="1B58A037" w:rsidR="005B7DCB" w:rsidRPr="008C5F10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8C5F10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="004E6071"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The mutation occurs in the somatic / body cells of the individual. Only the individua is affected by the mutation.  </w:t>
                            </w:r>
                            <w:proofErr w:type="gramStart"/>
                            <w:r w:rsidR="00797F0C"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>E.g.</w:t>
                            </w:r>
                            <w:proofErr w:type="gramEnd"/>
                            <w:r w:rsidR="004E6071"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cancerous growths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0B245" id="_x0000_s1057" type="#_x0000_t202" style="position:absolute;left:0;text-align:left;margin-left:371.55pt;margin-top:25.85pt;width:139.7pt;height:62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r5JwIAAE0EAAAOAAAAZHJzL2Uyb0RvYy54bWysVNuO0zAQfUfiHyy/01yU0m3UdLV0KUJa&#10;FqRdPsBxnMbC9gTbbVK+nrHTlmqBF0QeLNszPjNzzkxWt6NW5CCsk2Aqms1SSoTh0Eizq+jX5+2b&#10;G0qcZ6ZhCoyo6FE4ert+/Wo19KXIoQPVCEsQxLhy6Cvaed+XSeJ4JzRzM+iFQWMLVjOPR7tLGssG&#10;RNcqydP0bTKAbXoLXDiHt/eTka4jftsK7j+3rROeqIpibj6uNq51WJP1ipU7y/pO8lMa7B+y0Ewa&#10;DHqBumeekb2Vv0FpyS04aP2Mg06gbSUXsQasJktfVPPUsV7EWpAc119ocv8Plj8evlgim4oWOSWG&#10;adToWYyevIOR5IGeoXclej316OdHvEaZY6mufwD+zREDm46ZnbizFoZOsAbTy8LL5OrphOMCSD18&#10;ggbDsL2HCDS2VgfukA2C6CjT8SJNSIWHkItFkS3RxNG2WM7TPGqXsPL8urfOfxCgSdhU1KL0EZ0d&#10;HpwP2bDy7BKCOVCy2Uql4sHu6o2y5MCwTbbxiwW8cFOGDBVdzvP5RMBfIdL4/QlCS4/9rqSu6M3F&#10;iZWBtvemid3omVTTHlNW5sRjoG4i0Y/1GBXLirM+NTRHZNbC1N84j7jpwP6gZMDerqj7vmdWUKI+&#10;GlRnmRVFGIZ4KOYL5JLYa0t9bWGGI1RFPSXTduPjAAXiDNyhiq2MBAe5p0xOOWPPRt5P8xWG4voc&#10;vX79BdY/AQAA//8DAFBLAwQUAAYACAAAACEA2MS4iOEAAAALAQAADwAAAGRycy9kb3ducmV2Lnht&#10;bEyPwU7DMAyG70i8Q2QkLoil7bZ2K00nhARiNxgIrlnjtRWJU5KsK29PdoKbLX/6/f3VZjKajeh8&#10;b0lAOkuAITVW9dQKeH97vF0B80GSktoSCvhBD5v68qKSpbInesVxF1oWQ8iXUkAXwlBy7psOjfQz&#10;OyDF28E6I0NcXcuVk6cYbjTPkiTnRvYUP3RywIcOm6/d0QhYLZ7HT7+dv3w0+UGvw00xPn07Ia6v&#10;pvs7YAGn8AfDWT+qQx2d9vZIyjMtoFjM04gKWKYFsDOQZNkS2D5ORb4GXlf8f4f6FwAA//8DAFBL&#10;AQItABQABgAIAAAAIQC2gziS/gAAAOEBAAATAAAAAAAAAAAAAAAAAAAAAABbQ29udGVudF9UeXBl&#10;c10ueG1sUEsBAi0AFAAGAAgAAAAhADj9If/WAAAAlAEAAAsAAAAAAAAAAAAAAAAALwEAAF9yZWxz&#10;Ly5yZWxzUEsBAi0AFAAGAAgAAAAhAN1MevknAgAATQQAAA4AAAAAAAAAAAAAAAAALgIAAGRycy9l&#10;Mm9Eb2MueG1sUEsBAi0AFAAGAAgAAAAhANjEuIjhAAAACwEAAA8AAAAAAAAAAAAAAAAAgQQAAGRy&#10;cy9kb3ducmV2LnhtbFBLBQYAAAAABAAEAPMAAACPBQAAAAA=&#10;">
                <v:textbox>
                  <w:txbxContent>
                    <w:p w14:paraId="73E56229" w14:textId="1B58A037" w:rsidR="005B7DCB" w:rsidRPr="008C5F10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8C5F10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="004E6071"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The mutation occurs in the somatic / body cells of the individual. Only the individua is affected by the mutation.  </w:t>
                      </w:r>
                      <w:proofErr w:type="gramStart"/>
                      <w:r w:rsidR="00797F0C" w:rsidRPr="008C5F10">
                        <w:rPr>
                          <w:sz w:val="18"/>
                          <w:szCs w:val="18"/>
                          <w:lang w:val="en-AU"/>
                        </w:rPr>
                        <w:t>E.g.</w:t>
                      </w:r>
                      <w:proofErr w:type="gramEnd"/>
                      <w:r w:rsidR="004E6071" w:rsidRPr="008C5F10">
                        <w:rPr>
                          <w:sz w:val="18"/>
                          <w:szCs w:val="18"/>
                          <w:lang w:val="en-AU"/>
                        </w:rPr>
                        <w:t xml:space="preserve"> cancerous growths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DCB"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A1A18D8" wp14:editId="60D63397">
                <wp:simplePos x="0" y="0"/>
                <wp:positionH relativeFrom="column">
                  <wp:posOffset>1628830</wp:posOffset>
                </wp:positionH>
                <wp:positionV relativeFrom="paragraph">
                  <wp:posOffset>2030982</wp:posOffset>
                </wp:positionV>
                <wp:extent cx="1438910" cy="1122045"/>
                <wp:effectExtent l="0" t="0" r="27940" b="2095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44801" w14:textId="4F7CBAF3" w:rsidR="005B7DCB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7F1CD357" w14:textId="76855B1B" w:rsidR="004E6071" w:rsidRPr="005B7DCB" w:rsidRDefault="004E6071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A recessive allele that, when inherited in the homozygous condition results in the death of the embryo, foetus or child.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18D8" id="_x0000_s1058" type="#_x0000_t202" style="position:absolute;left:0;text-align:left;margin-left:128.25pt;margin-top:159.9pt;width:113.3pt;height:88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imJgIAAE4EAAAOAAAAZHJzL2Uyb0RvYy54bWysVNuO2yAQfa/Uf0C8N740aRMrzmqbbapK&#10;24u02w/AGMeowFAgsbdfvwPOpuntpaofEMMMZ2bOYby+GrUiR+G8BFPTYpZTIgyHVpp9Tb/c714s&#10;KfGBmZYpMKKmD8LTq83zZ+vBVqKEHlQrHEEQ46vB1rQPwVZZ5nkvNPMzsMKgswOnWUDT7bPWsQHR&#10;tcrKPH+VDeBa64AL7/H0ZnLSTcLvOsHDp67zIhBVU6wtpNWltYlrtlmzau+Y7SU/lcH+oQrNpMGk&#10;Z6gbFhg5OPkblJbcgYcuzDjoDLpOcpF6wG6K/Jdu7npmReoFyfH2TJP/f7D84/GzI7Kt6XxBiWEa&#10;NboXYyBvYCRlpGewvsKoO4txYcRjlDm16u0t8K+eGNj2zOzFtXMw9IK1WF4Rb2YXVyccH0Ga4QO0&#10;mIYdAiSgsXM6codsEERHmR7O0sRSeEw5f7lcFeji6CuKssyx3piDVU/XrfPhnQBN4qamDrVP8Ox4&#10;68MU+hQSs3lQst1JpZLh9s1WOXJk+E526Tuh/xSmDBlqulqUi4mBv0Lk6fsThJYBH7ySuqbLcxCr&#10;Im9vTYtlsiowqaY9dqfMicjI3cRiGJsxSVacBWqgfUBqHUwPHAcSNz2475QM+Lhr6r8dmBOUqPcG&#10;5VkV83mchmTMF69LNNylp7n0MMMRqqaBkmm7DWmCYq0GrlHGTiaCo95TJaea8dEmiU4DFqfi0k5R&#10;P34Dm0cAAAD//wMAUEsDBBQABgAIAAAAIQBEm5NL4QAAAAsBAAAPAAAAZHJzL2Rvd25yZXYueG1s&#10;TI/BTsMwEETvSPyDtUhcEHXStCEJcSqEBKI3KAiubuwmEfY62G4a/p7lBLcdzdPsTL2ZrWGT9mFw&#10;KCBdJMA0tk4N2Al4e324LoCFKFFJ41AL+NYBNs35WS0r5U74oqdd7BiFYKikgD7GseI8tL22Mizc&#10;qJG8g/NWRpK+48rLE4Vbw5dJknMrB6QPvRz1fa/bz93RCihWT9NH2GbP721+MGW8upkev7wQlxfz&#10;3S2wqOf4B8NvfaoODXXauyOqwIyA5TpfEyogS0vaQMSqyFJgezpKsnhT8/8bmh8AAAD//wMAUEsB&#10;Ai0AFAAGAAgAAAAhALaDOJL+AAAA4QEAABMAAAAAAAAAAAAAAAAAAAAAAFtDb250ZW50X1R5cGVz&#10;XS54bWxQSwECLQAUAAYACAAAACEAOP0h/9YAAACUAQAACwAAAAAAAAAAAAAAAAAvAQAAX3JlbHMv&#10;LnJlbHNQSwECLQAUAAYACAAAACEAYCcIpiYCAABOBAAADgAAAAAAAAAAAAAAAAAuAgAAZHJzL2Uy&#10;b0RvYy54bWxQSwECLQAUAAYACAAAACEARJuTS+EAAAALAQAADwAAAAAAAAAAAAAAAACABAAAZHJz&#10;L2Rvd25yZXYueG1sUEsFBgAAAAAEAAQA8wAAAI4FAAAAAA==&#10;">
                <v:textbox>
                  <w:txbxContent>
                    <w:p w14:paraId="02D44801" w14:textId="4F7CBAF3" w:rsidR="005B7DCB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7F1CD357" w14:textId="76855B1B" w:rsidR="004E6071" w:rsidRPr="005B7DCB" w:rsidRDefault="004E6071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A recessive allele that, when inherited in the homozygous condition results in the death of the embryo, foetus or child.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DCB"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09F9E3" wp14:editId="45B2ECB6">
                <wp:simplePos x="0" y="0"/>
                <wp:positionH relativeFrom="column">
                  <wp:posOffset>13335</wp:posOffset>
                </wp:positionH>
                <wp:positionV relativeFrom="paragraph">
                  <wp:posOffset>2005330</wp:posOffset>
                </wp:positionV>
                <wp:extent cx="1438910" cy="1122045"/>
                <wp:effectExtent l="0" t="0" r="27940" b="2095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9DA7C" w14:textId="3207131B" w:rsidR="005B7DCB" w:rsidRPr="005B7DCB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Due to a change in a single nucleotide, only one base is changed. May not change the amino acid </w:t>
                            </w:r>
                            <w:proofErr w:type="gramStart"/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>sequence, and</w:t>
                            </w:r>
                            <w:proofErr w:type="gramEnd"/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could result in a silent mutation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F9E3" id="_x0000_s1059" type="#_x0000_t202" style="position:absolute;left:0;text-align:left;margin-left:1.05pt;margin-top:157.9pt;width:113.3pt;height:88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otJwIAAE4EAAAOAAAAZHJzL2Uyb0RvYy54bWysVNtu2zAMfR+wfxD0vvgSZ0uMOEWXLsOA&#10;7gK0+wBZlmNhkuhJSuzu60vJaZrdXob5QSBF6pA8JL2+GrUiR2GdBFPRbJZSIgyHRpp9Rb/e714t&#10;KXGemYYpMKKiD8LRq83LF+uhL0UOHahGWIIgxpVDX9HO+75MEsc7oZmbQS8MGluwmnlU7T5pLBsQ&#10;XaskT9PXyQC26S1w4Rze3kxGuon4bSu4/9y2TniiKoq5+XjaeNbhTDZrVu4t6zvJT2mwf8hCM2kw&#10;6BnqhnlGDlb+BqUlt+Cg9TMOOoG2lVzEGrCaLP2lmruO9SLWguS4/kyT+3+w/NPxiyWyqWgxp8Qw&#10;jT26F6Mnb2EkeaBn6F2JXnc9+vkRr7HNsVTX3wL/5oiBbcfMXlxbC0MnWIPpZeFlcvF0wnEBpB4+&#10;QoNh2MFDBBpbqwN3yAZBdGzTw7k1IRUeQhbz5SpDE0dbluV5WixiDFY+Pe+t8+8FaBKEilrsfYRn&#10;x1vnQzqsfHIJ0Rwo2eykUlGx+3qrLDkynJNd/E7oP7kpQ4aKrhb5YmLgrxBp/P4EoaXHgVdSV3R5&#10;dmJl4O2daeI4eibVJGPKypyIDNxNLPqxHmPLsnmIEFiuoXlAai1MA44LiUIH9gclAw53Rd33A7OC&#10;EvXBYHtWWVGEbYhKsXiTo2IvLfWlhRmOUBX1lEzi1scNCsQZuMY2tjIS/JzJKWcc2sj7acHCVlzq&#10;0ev5N7B5BAAA//8DAFBLAwQUAAYACAAAACEAwyRSz98AAAAJAQAADwAAAGRycy9kb3ducmV2Lnht&#10;bEyPzU7DMBCE70i8g7VIXBB14v6lIU6FkEBwg4Lg6sbbJMJeB9tNw9tjTnAczWjmm2o7WcNG9KF3&#10;JCGfZcCQGqd7aiW8vd5fF8BCVKSVcYQSvjHAtj4/q1Sp3YlecNzFlqUSCqWS0MU4lJyHpkOrwswN&#10;SMk7OG9VTNK3XHt1SuXWcJFlK25VT2mhUwPeddh87o5WQrF4HD/C0/z5vVkdzCZerceHLy/l5cV0&#10;ewMs4hT/wvCLn9ChTkx7dyQdmJEg8hSUMM+X6UHyhSjWwPYSFhuxBF5X/P+D+gcAAP//AwBQSwEC&#10;LQAUAAYACAAAACEAtoM4kv4AAADhAQAAEwAAAAAAAAAAAAAAAAAAAAAAW0NvbnRlbnRfVHlwZXNd&#10;LnhtbFBLAQItABQABgAIAAAAIQA4/SH/1gAAAJQBAAALAAAAAAAAAAAAAAAAAC8BAABfcmVscy8u&#10;cmVsc1BLAQItABQABgAIAAAAIQBhr5otJwIAAE4EAAAOAAAAAAAAAAAAAAAAAC4CAABkcnMvZTJv&#10;RG9jLnhtbFBLAQItABQABgAIAAAAIQDDJFLP3wAAAAkBAAAPAAAAAAAAAAAAAAAAAIEEAABkcnMv&#10;ZG93bnJldi54bWxQSwUGAAAAAAQABADzAAAAjQUAAAAA&#10;">
                <v:textbox>
                  <w:txbxContent>
                    <w:p w14:paraId="0659DA7C" w14:textId="3207131B" w:rsidR="005B7DCB" w:rsidRPr="005B7DCB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 xml:space="preserve">Due to a change in a single nucleotide, only one base is changed. May not change the amino acid </w:t>
                      </w:r>
                      <w:proofErr w:type="gramStart"/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>sequence, and</w:t>
                      </w:r>
                      <w:proofErr w:type="gramEnd"/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 xml:space="preserve"> could result in a silent mutation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7DCB"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DE111B" wp14:editId="512B7B99">
                <wp:simplePos x="0" y="0"/>
                <wp:positionH relativeFrom="column">
                  <wp:posOffset>0</wp:posOffset>
                </wp:positionH>
                <wp:positionV relativeFrom="paragraph">
                  <wp:posOffset>288453</wp:posOffset>
                </wp:positionV>
                <wp:extent cx="1774190" cy="765810"/>
                <wp:effectExtent l="0" t="0" r="16510" b="1524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8EDB" w14:textId="3CAEA5F4" w:rsidR="005B7DCB" w:rsidRPr="005B7DCB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The mutation occurs in the reproductive cells and the gametes produced. As such the mutation is inherited</w:t>
                            </w:r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. </w:t>
                            </w:r>
                            <w:proofErr w:type="gramStart"/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>E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>g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.</w:t>
                            </w:r>
                            <w:proofErr w:type="gramEnd"/>
                            <w:r w:rsidR="004E6071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PKU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111B" id="_x0000_s1060" type="#_x0000_t202" style="position:absolute;left:0;text-align:left;margin-left:0;margin-top:22.7pt;width:139.7pt;height:60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pZKAIAAE0EAAAOAAAAZHJzL2Uyb0RvYy54bWysVNuO2yAQfa/Uf0C8N47TZJNYcVbbbFNV&#10;2l6k3X4AxjhGBYYCiZ1+/Q44SaNt+1LVD4hhhsPMOTNe3fZakYNwXoIpaT4aUyIMh1qaXUm/PW3f&#10;LCjxgZmaKTCipEfh6e369atVZwsxgRZULRxBEOOLzpa0DcEWWeZ5KzTzI7DCoLMBp1lA0+2y2rEO&#10;0bXKJuPxTdaBq60DLrzH0/vBSdcJv2kED1+axotAVEkxt5BWl9Yqrtl6xYqdY7aV/JQG+4csNJMG&#10;H71A3bPAyN7J36C05A48NGHEQWfQNJKLVANWk49fVPPYMitSLUiOtxea/P+D5Z8PXx2RdUnfLikx&#10;TKNGT6IP5B30ZBLp6awvMOrRYlzo8RhlTqV6+wD8uycGNi0zO3HnHHStYDWml8eb2dXVAcdHkKr7&#10;BDU+w/YBElDfOB25QzYIoqNMx4s0MRUen5zPp/kSXRx985vZIk/aZaw437bOhw8CNImbkjqUPqGz&#10;w4MPMRtWnEPiYx6UrLdSqWS4XbVRjhwYtsk2famAF2HKkK6ky9lkNhDwV4hx+v4EoWXAfldSl3Rx&#10;CWJFpO29qVM3BibVsMeUlTnxGKkbSAx91SfF8tlZnwrqIzLrYOhvnEfctOB+UtJhb5fU/9gzJyhR&#10;Hw2qs8yn0zgMyZjO5hM03LWnuvYwwxGqpIGSYbsJaYAicQbuUMVGJoKj3EMmp5yxZxPvp/mKQ3Ft&#10;p6hff4H1MwAAAP//AwBQSwMEFAAGAAgAAAAhAGUaUwTdAAAABwEAAA8AAABkcnMvZG93bnJldi54&#10;bWxMj8FOwzAQRO9I/IO1SFwQdSghbUOcCiGB6A0Kgqsbb5MIex1sNw1/z3KC26xmNPO2Wk/OihFD&#10;7D0puJplIJAab3pqFby9PlwuQcSkyWjrCRV8Y4R1fXpS6dL4I73guE2t4BKKpVbQpTSUUsamQ6fj&#10;zA9I7O19cDrxGVppgj5yubNynmWFdLonXuj0gPcdNp/bg1OwzJ/Gj7i5fn5vir1dpYvF+PgVlDo/&#10;m+5uQSSc0l8YfvEZHWpm2vkDmSisAn4kKchvchDszhcrFjuOFUUGsq7kf/76BwAA//8DAFBLAQIt&#10;ABQABgAIAAAAIQC2gziS/gAAAOEBAAATAAAAAAAAAAAAAAAAAAAAAABbQ29udGVudF9UeXBlc10u&#10;eG1sUEsBAi0AFAAGAAgAAAAhADj9If/WAAAAlAEAAAsAAAAAAAAAAAAAAAAALwEAAF9yZWxzLy5y&#10;ZWxzUEsBAi0AFAAGAAgAAAAhALS0KlkoAgAATQQAAA4AAAAAAAAAAAAAAAAALgIAAGRycy9lMm9E&#10;b2MueG1sUEsBAi0AFAAGAAgAAAAhAGUaUwTdAAAABwEAAA8AAAAAAAAAAAAAAAAAggQAAGRycy9k&#10;b3ducmV2LnhtbFBLBQYAAAAABAAEAPMAAACMBQAAAAA=&#10;">
                <v:textbox>
                  <w:txbxContent>
                    <w:p w14:paraId="36928EDB" w14:textId="3CAEA5F4" w:rsidR="005B7DCB" w:rsidRPr="005B7DCB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>The mutation occurs in the reproductive cells and the gametes produced. As such the mutation is inherited</w:t>
                      </w:r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 xml:space="preserve">. </w:t>
                      </w:r>
                      <w:proofErr w:type="gramStart"/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>E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>g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.</w:t>
                      </w:r>
                      <w:proofErr w:type="gramEnd"/>
                      <w:r w:rsidR="004E6071">
                        <w:rPr>
                          <w:sz w:val="18"/>
                          <w:szCs w:val="18"/>
                          <w:lang w:val="en-AU"/>
                        </w:rPr>
                        <w:t xml:space="preserve"> PKU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BC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79B79" wp14:editId="19DBD1D0">
                <wp:simplePos x="0" y="0"/>
                <wp:positionH relativeFrom="column">
                  <wp:posOffset>1886814</wp:posOffset>
                </wp:positionH>
                <wp:positionV relativeFrom="paragraph">
                  <wp:posOffset>593192</wp:posOffset>
                </wp:positionV>
                <wp:extent cx="361950" cy="0"/>
                <wp:effectExtent l="38100" t="7620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7AC6" id="Straight Arrow Connector 44" o:spid="_x0000_s1026" type="#_x0000_t32" style="position:absolute;margin-left:148.55pt;margin-top:46.7pt;width:28.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pT7QEAAD4EAAAOAAAAZHJzL2Uyb0RvYy54bWysU9uO0zAQfUfiHyy/06TLsoKo6Qp1WXhA&#10;ULHwAV5nnFjyTWPTtH/P2ElTbkIC8WJ57Dln5hyPN7dHa9gBMGrvWr5e1ZyBk77Trm/5l8/3z15y&#10;FpNwnTDeQctPEPnt9umTzRgauPKDNx0gIxIXmzG0fEgpNFUV5QBWxJUP4OhSebQiUYh91aEYid2a&#10;6qqub6rRYxfQS4iRTu+mS74t/EqBTB+VipCYaTn1lsqKZX3Ma7XdiKZHEQYt5zbEP3RhhXZUdKG6&#10;E0mwr6h/obJaoo9epZX0tvJKaQlFA6lZ1z+peRhEgKKFzIlhsSn+P1r54bBHpruWX19z5oSlN3pI&#10;KHQ/JPYa0Y9s550jHz0ySiG/xhAbgu3cHucohj1m8UeFlimjwzsahWIHCWTH4vZpcRuOiUk6fH6z&#10;fvWC3kSer6qJITMFjOkteMvypuVx7mhpZWIXh/cxUQ8EPAMy2Li8Rm90d6+NKUGeJ9gZZAdBk5CO&#10;66yEcD9kJaHNG9exdApkQ0ItXG9gzsysVdY+qS27dDIwVfwEilwkVVNnZX4v9YSU4NK5pnGUnWGK&#10;uluAdTHsj8A5P0OhzPbfgBdEqexdWsBWO4+/q36xSU35Zwcm3dmCR9+dyhwUa2hIi6vzh8q/4Pu4&#10;wC/ffvsNAAD//wMAUEsDBBQABgAIAAAAIQDEgW7P3wAAAAkBAAAPAAAAZHJzL2Rvd25yZXYueG1s&#10;TI9NT4NAEIbvJv6HzZh4s0tLtS2yNH6kPZh4KEricQsDS2RnCbu0+O8d40GP886T9yPdTrYTJxx8&#10;60jBfBaBQCpd1VKj4P1td7MG4YOmSneOUMEXethmlxepTip3pgOe8tAINiGfaAUmhD6R0pcGrfYz&#10;1yPxr3aD1YHPoZHVoM9sbju5iKI7aXVLnGB0j08Gy898tBzy8pqv6o9dTOPzel/UxePeFAelrq+m&#10;h3sQAafwB8NPfa4OGXc6upEqLzoFi81qzqiCTbwEwUB8u2Th+CvILJX/F2TfAAAA//8DAFBLAQIt&#10;ABQABgAIAAAAIQC2gziS/gAAAOEBAAATAAAAAAAAAAAAAAAAAAAAAABbQ29udGVudF9UeXBlc10u&#10;eG1sUEsBAi0AFAAGAAgAAAAhADj9If/WAAAAlAEAAAsAAAAAAAAAAAAAAAAALwEAAF9yZWxzLy5y&#10;ZWxzUEsBAi0AFAAGAAgAAAAhAL9amlPtAQAAPgQAAA4AAAAAAAAAAAAAAAAALgIAAGRycy9lMm9E&#10;b2MueG1sUEsBAi0AFAAGAAgAAAAhAMSBbs/fAAAACQ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5B7DCB"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796F5D" wp14:editId="418D1226">
                <wp:simplePos x="0" y="0"/>
                <wp:positionH relativeFrom="column">
                  <wp:posOffset>3444240</wp:posOffset>
                </wp:positionH>
                <wp:positionV relativeFrom="paragraph">
                  <wp:posOffset>3581400</wp:posOffset>
                </wp:positionV>
                <wp:extent cx="2851785" cy="2054860"/>
                <wp:effectExtent l="0" t="0" r="24765" b="2159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7524" w14:textId="77777777" w:rsidR="00415AC4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5D7F2F33" w14:textId="67F37633" w:rsidR="005B7DCB" w:rsidRDefault="00415AC4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Results from non-disjunction of the 21</w:t>
                            </w:r>
                            <w:r w:rsidRP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chromosome. 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People with 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Down </w:t>
                            </w:r>
                            <w:r w:rsidR="008C5F10">
                              <w:rPr>
                                <w:sz w:val="18"/>
                                <w:szCs w:val="18"/>
                                <w:lang w:val="en-AU"/>
                              </w:rPr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yndrome have trisomy-21. </w:t>
                            </w:r>
                          </w:p>
                          <w:p w14:paraId="4DDB3CDF" w14:textId="288EA373" w:rsidR="00415AC4" w:rsidRDefault="00415AC4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Characteristics include: a characteristic facial expression, intellectual disability and weak muscles, they may also have heart defects or digestive abnormalities. </w:t>
                            </w:r>
                          </w:p>
                          <w:p w14:paraId="6E09D7D3" w14:textId="77777777" w:rsidR="00415AC4" w:rsidRPr="005B7DCB" w:rsidRDefault="00415AC4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6F5D" id="_x0000_s1061" type="#_x0000_t202" style="position:absolute;left:0;text-align:left;margin-left:271.2pt;margin-top:282pt;width:224.55pt;height:161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uXKQIAAE4EAAAOAAAAZHJzL2Uyb0RvYy54bWysVNuO2yAQfa/Uf0C8N74ozmatOKtttqkq&#10;bS/Sbj8AYxyjYoYCiZ1+fQecpNG2fanqB8Qww2HmnBmv7sZekYOwToKuaDZLKRGaQyP1rqJfn7dv&#10;lpQ4z3TDFGhR0aNw9G79+tVqMKXIoQPVCEsQRLtyMBXtvDdlkjjeiZ65GRih0dmC7ZlH0+6SxrIB&#10;0XuV5Gm6SAawjbHAhXN4+jA56Trit63g/nPbOuGJqijm5uNq41qHNVmvWLmzzHSSn9Jg/5BFz6TG&#10;Ry9QD8wzsrfyN6hecgsOWj/j0CfQtpKLWANWk6UvqnnqmBGxFiTHmQtN7v/B8k+HL5bIpqJzVEqz&#10;HjV6FqMnb2EkeaBnMK7EqCeDcX7EY5Q5lurMI/BvjmjYdEzvxL21MHSCNZheFm4mV1cnHBdA6uEj&#10;NPgM23uIQGNr+8AdskEQHWU6XqQJqXA8zJdFdrMsKOHoy9NivlxE8RJWnq8b6/x7AT0Jm4pa1D7C&#10;s8Oj8yEdVp5DwmsOlGy2Uqlo2F29UZYcGPbJNn6xghdhSpOhordFXkwM/BUijd+fIHrpseGV7Cu6&#10;vASxMvD2TjexHT2TatpjykqfiAzcTSz6sR6jZNniLFANzRGptTA1OA4kbjqwPygZsLkr6r7vmRWU&#10;qA8a5bnN5vMwDdGYFzc5GvbaU197mOYIVVFPybTd+DhBgTgN9yhjKyPBQe8pk1PO2LSR99OAham4&#10;tmPUr9/A+icAAAD//wMAUEsDBBQABgAIAAAAIQAyJ6q14QAAAAsBAAAPAAAAZHJzL2Rvd25yZXYu&#10;eG1sTI/LTsMwEEX3SPyDNUhsUOu0pGkS4lQICUR30CLYuvE0ifAj2G4a/p5hBbsZzdWZc6vNZDQb&#10;0YfeWQGLeQIMbeNUb1sBb/vHWQ4sRGmV1M6igG8MsKkvLypZKne2rzjuYssIYkMpBXQxDiXnoenQ&#10;yDB3A1q6HZ03MtLqW668PBPcaL5Mkowb2Vv60MkBHzpsPncnIyBPn8ePsL19eW+yoy7izXp8+vJC&#10;XF9N93fAIk7xLwy/+qQONTkd3MmqwLSAVbpMKUpDllIpShTFYgXsQPh8nQGvK/6/Q/0DAAD//wMA&#10;UEsBAi0AFAAGAAgAAAAhALaDOJL+AAAA4QEAABMAAAAAAAAAAAAAAAAAAAAAAFtDb250ZW50X1R5&#10;cGVzXS54bWxQSwECLQAUAAYACAAAACEAOP0h/9YAAACUAQAACwAAAAAAAAAAAAAAAAAvAQAAX3Jl&#10;bHMvLnJlbHNQSwECLQAUAAYACAAAACEAKyyrlykCAABOBAAADgAAAAAAAAAAAAAAAAAuAgAAZHJz&#10;L2Uyb0RvYy54bWxQSwECLQAUAAYACAAAACEAMieqteEAAAALAQAADwAAAAAAAAAAAAAAAACDBAAA&#10;ZHJzL2Rvd25yZXYueG1sUEsFBgAAAAAEAAQA8wAAAJEFAAAAAA==&#10;">
                <v:textbox>
                  <w:txbxContent>
                    <w:p w14:paraId="2A7A7524" w14:textId="77777777" w:rsidR="00415AC4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5D7F2F33" w14:textId="67F37633" w:rsidR="005B7DCB" w:rsidRDefault="00415AC4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Results from non-disjunction of the 21</w:t>
                      </w:r>
                      <w:r w:rsidRPr="008C5F10">
                        <w:rPr>
                          <w:sz w:val="18"/>
                          <w:szCs w:val="18"/>
                          <w:lang w:val="en-AU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chromosome. 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 xml:space="preserve">People with 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Down </w:t>
                      </w:r>
                      <w:r w:rsidR="008C5F10">
                        <w:rPr>
                          <w:sz w:val="18"/>
                          <w:szCs w:val="18"/>
                          <w:lang w:val="en-AU"/>
                        </w:rPr>
                        <w:t>S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yndrome have trisomy-21. </w:t>
                      </w:r>
                    </w:p>
                    <w:p w14:paraId="4DDB3CDF" w14:textId="288EA373" w:rsidR="00415AC4" w:rsidRDefault="00415AC4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Characteristics include: a characteristic facial expression, intellectual disability and weak muscles, they may also have heart defects or digestive abnormalities. </w:t>
                      </w:r>
                    </w:p>
                    <w:p w14:paraId="6E09D7D3" w14:textId="77777777" w:rsidR="00415AC4" w:rsidRPr="005B7DCB" w:rsidRDefault="00415AC4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DCB" w:rsidRPr="005B7DC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ADDA6F" wp14:editId="5045E7F9">
                <wp:simplePos x="0" y="0"/>
                <wp:positionH relativeFrom="column">
                  <wp:posOffset>85725</wp:posOffset>
                </wp:positionH>
                <wp:positionV relativeFrom="paragraph">
                  <wp:posOffset>3571875</wp:posOffset>
                </wp:positionV>
                <wp:extent cx="2869565" cy="2118360"/>
                <wp:effectExtent l="0" t="0" r="26035" b="1524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FE97" w14:textId="77777777" w:rsidR="008C5F10" w:rsidRDefault="005B7DCB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5B7DCB">
                              <w:rPr>
                                <w:i/>
                                <w:iCs/>
                                <w:sz w:val="18"/>
                                <w:szCs w:val="18"/>
                                <w:lang w:val="en-AU"/>
                              </w:rPr>
                              <w:t>Answer:</w:t>
                            </w:r>
                            <w:r w:rsidRPr="005B7DCB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</w:t>
                            </w:r>
                          </w:p>
                          <w:p w14:paraId="14861123" w14:textId="0D3393F6" w:rsidR="005B7DCB" w:rsidRDefault="00415AC4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Results from a</w:t>
                            </w:r>
                            <w:r w:rsidR="00FC2DA3"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point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 mutation in the HBB gene that codes for one of the beta-globulin proteins that make up haemoglobin the red blood cells. </w:t>
                            </w:r>
                          </w:p>
                          <w:p w14:paraId="35BBDA18" w14:textId="6E35F269" w:rsidR="00FC2DA3" w:rsidRDefault="00FC2DA3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Results in one different amino acid (valine instead of glutamic acid) which results in the red blood cell having a distorted or sickle shape. </w:t>
                            </w:r>
                          </w:p>
                          <w:p w14:paraId="26A1A4DA" w14:textId="4E3ABCC8" w:rsidR="00FC2DA3" w:rsidRDefault="00FC2DA3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Heterozygotes for the condition – have sickle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cell trait, and have no ill effects, unless in a low oxygen environment. </w:t>
                            </w:r>
                          </w:p>
                          <w:p w14:paraId="1CFC9349" w14:textId="0FC4A475" w:rsidR="00FC2DA3" w:rsidRDefault="00FC2DA3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Homozygotes for the condition – have sickle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cell anaemia and usually die before reproducing. </w:t>
                            </w:r>
                          </w:p>
                          <w:p w14:paraId="03400042" w14:textId="5EBE86F4" w:rsidR="00FC2DA3" w:rsidRPr="005B7DCB" w:rsidRDefault="00FC2DA3" w:rsidP="005B7DCB">
                            <w:pPr>
                              <w:rPr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>Sickle</w:t>
                            </w:r>
                            <w:r w:rsidR="00797F0C">
                              <w:rPr>
                                <w:sz w:val="18"/>
                                <w:szCs w:val="18"/>
                                <w:lang w:val="en-AU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  <w:lang w:val="en-AU"/>
                              </w:rPr>
                              <w:t xml:space="preserve">cell allele provides a selective advantage in areas with malaria and is maintained in these populations.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DA6F" id="_x0000_s1062" type="#_x0000_t202" style="position:absolute;left:0;text-align:left;margin-left:6.75pt;margin-top:281.25pt;width:225.95pt;height:166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nVKgIAAE4EAAAOAAAAZHJzL2Uyb0RvYy54bWysVNuO2yAQfa/Uf0C8N47dJJtYcVbbbFNV&#10;2l6k3X4AwThGBYYCiZ1+/Q44SaNt+1LVD4hhhsPMOTNe3vZakYNwXoKpaD4aUyIMh1qaXUW/PW3e&#10;zCnxgZmaKTCiokfh6e3q9atlZ0tRQAuqFo4giPFlZyvahmDLLPO8FZr5EVhh0NmA0yyg6XZZ7ViH&#10;6FplxXg8yzpwtXXAhfd4ej846SrhN43g4UvTeBGIqijmFtLq0rqNa7ZasnLnmG0lP6XB/iELzaTB&#10;Ry9Q9ywwsnfyNygtuQMPTRhx0Bk0jeQi1YDV5OMX1Ty2zIpUC5Lj7YUm//9g+efDV0dkXdHJjBLD&#10;NGr0JPpA3kFPikhPZ32JUY8W40KPxyhzKtXbB+DfPTGwbpnZiTvnoGsFqzG9PN7Mrq4OOD6CbLtP&#10;UOMzbB8gAfWN05E7ZIMgOsp0vEgTU+F4WMxni+lsSglHX5Hn87ezJF7GyvN163z4IECTuKmoQ+0T&#10;PDs8+BDTYeU5JL7mQcl6I5VKhttt18qRA8M+2aQvVfAiTBnSVXQxLaYDA3+FGKfvTxBaBmx4JXVF&#10;55cgVkbe3ps6tWNgUg17TFmZE5GRu4HF0G/7JFl+cxZoC/URqXUwNDgOJG5acD8p6bC5K+p/7JkT&#10;lKiPBuVZ5JNJnIZkTKY3BRru2rO99jDDEaqigZJhuw5pgiJxBu5QxkYmgqPeQyannLFpE++nAYtT&#10;cW2nqF+/gdUzAAAA//8DAFBLAwQUAAYACAAAACEAjmYw5eAAAAAKAQAADwAAAGRycy9kb3ducmV2&#10;LnhtbEyPy07DMBBF90j8gzVIbBB12iamDXEqhASiOygItm48TSL8CLabhr9nWMFurubqzJlqM1nD&#10;Rgyx907CfJYBQ9d43btWwtvrw/UKWEzKaWW8QwnfGGFTn59VqtT+5F5w3KWWEcTFUknoUhpKzmPT&#10;oVVx5gd0tDv4YFWiGFqugzoR3Bq+yDLBreodXejUgPcdNp+7o5Wwyp/Gj7hdPr834mDW6epmfPwK&#10;Ul5eTHe3wBJO6a8Mv/qkDjU57f3R6cgM5WVBTQmFWNBAhVwUObA90ddiDryu+P8X6h8AAAD//wMA&#10;UEsBAi0AFAAGAAgAAAAhALaDOJL+AAAA4QEAABMAAAAAAAAAAAAAAAAAAAAAAFtDb250ZW50X1R5&#10;cGVzXS54bWxQSwECLQAUAAYACAAAACEAOP0h/9YAAACUAQAACwAAAAAAAAAAAAAAAAAvAQAAX3Jl&#10;bHMvLnJlbHNQSwECLQAUAAYACAAAACEAHs1J1SoCAABOBAAADgAAAAAAAAAAAAAAAAAuAgAAZHJz&#10;L2Uyb0RvYy54bWxQSwECLQAUAAYACAAAACEAjmYw5eAAAAAKAQAADwAAAAAAAAAAAAAAAACEBAAA&#10;ZHJzL2Rvd25yZXYueG1sUEsFBgAAAAAEAAQA8wAAAJEFAAAAAA==&#10;">
                <v:textbox>
                  <w:txbxContent>
                    <w:p w14:paraId="0EBFFE97" w14:textId="77777777" w:rsidR="008C5F10" w:rsidRDefault="005B7DCB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 w:rsidRPr="005B7DCB">
                        <w:rPr>
                          <w:i/>
                          <w:iCs/>
                          <w:sz w:val="18"/>
                          <w:szCs w:val="18"/>
                          <w:lang w:val="en-AU"/>
                        </w:rPr>
                        <w:t>Answer:</w:t>
                      </w:r>
                      <w:r w:rsidRPr="005B7DCB">
                        <w:rPr>
                          <w:sz w:val="18"/>
                          <w:szCs w:val="18"/>
                          <w:lang w:val="en-AU"/>
                        </w:rPr>
                        <w:t xml:space="preserve"> </w:t>
                      </w:r>
                    </w:p>
                    <w:p w14:paraId="14861123" w14:textId="0D3393F6" w:rsidR="005B7DCB" w:rsidRDefault="00415AC4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Results from a</w:t>
                      </w:r>
                      <w:r w:rsidR="00FC2DA3">
                        <w:rPr>
                          <w:sz w:val="18"/>
                          <w:szCs w:val="18"/>
                          <w:lang w:val="en-AU"/>
                        </w:rPr>
                        <w:t xml:space="preserve"> point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 mutation in the HBB gene that codes for one of the beta-globulin proteins that make up haemoglobin the red blood cells. </w:t>
                      </w:r>
                    </w:p>
                    <w:p w14:paraId="35BBDA18" w14:textId="6E35F269" w:rsidR="00FC2DA3" w:rsidRDefault="00FC2DA3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Results in one different amino acid (valine instead of glutamic acid) which results in the red blood cell having a distorted or sickle shape. </w:t>
                      </w:r>
                    </w:p>
                    <w:p w14:paraId="26A1A4DA" w14:textId="4E3ABCC8" w:rsidR="00FC2DA3" w:rsidRDefault="00FC2DA3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Heterozygotes for the condition – have sickle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-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cell trait, and have no ill effects, unless in a low oxygen environment. </w:t>
                      </w:r>
                    </w:p>
                    <w:p w14:paraId="1CFC9349" w14:textId="0FC4A475" w:rsidR="00FC2DA3" w:rsidRDefault="00FC2DA3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Homozygotes for the condition – have sickle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-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cell anaemia and usually die before reproducing. </w:t>
                      </w:r>
                    </w:p>
                    <w:p w14:paraId="03400042" w14:textId="5EBE86F4" w:rsidR="00FC2DA3" w:rsidRPr="005B7DCB" w:rsidRDefault="00FC2DA3" w:rsidP="005B7DCB">
                      <w:pPr>
                        <w:rPr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sz w:val="18"/>
                          <w:szCs w:val="18"/>
                          <w:lang w:val="en-AU"/>
                        </w:rPr>
                        <w:t>Sickle</w:t>
                      </w:r>
                      <w:r w:rsidR="00797F0C">
                        <w:rPr>
                          <w:sz w:val="18"/>
                          <w:szCs w:val="18"/>
                          <w:lang w:val="en-AU"/>
                        </w:rPr>
                        <w:t>-</w:t>
                      </w:r>
                      <w:r>
                        <w:rPr>
                          <w:sz w:val="18"/>
                          <w:szCs w:val="18"/>
                          <w:lang w:val="en-AU"/>
                        </w:rPr>
                        <w:t xml:space="preserve">cell allele provides a selective advantage in areas with malaria and is maintained in these populations.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FE5">
        <w:rPr>
          <w:rFonts w:ascii="Calibri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E75AC3" wp14:editId="7386E8F5">
                <wp:simplePos x="0" y="0"/>
                <wp:positionH relativeFrom="column">
                  <wp:posOffset>21265</wp:posOffset>
                </wp:positionH>
                <wp:positionV relativeFrom="paragraph">
                  <wp:posOffset>3330368</wp:posOffset>
                </wp:positionV>
                <wp:extent cx="6589661" cy="2499360"/>
                <wp:effectExtent l="0" t="0" r="1905" b="15240"/>
                <wp:wrapTopAndBottom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661" cy="2499360"/>
                          <a:chOff x="0" y="0"/>
                          <a:chExt cx="6589661" cy="249936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67050" cy="2499360"/>
                            <a:chOff x="1062" y="328"/>
                            <a:chExt cx="5640" cy="1480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1062" y="328"/>
                              <a:ext cx="5640" cy="1480"/>
                            </a:xfrm>
                            <a:custGeom>
                              <a:avLst/>
                              <a:gdLst>
                                <a:gd name="T0" fmla="+- 0 6702 1062"/>
                                <a:gd name="T1" fmla="*/ T0 w 5640"/>
                                <a:gd name="T2" fmla="+- 0 1669 329"/>
                                <a:gd name="T3" fmla="*/ 1669 h 1480"/>
                                <a:gd name="T4" fmla="+- 0 6691 1062"/>
                                <a:gd name="T5" fmla="*/ T4 w 5640"/>
                                <a:gd name="T6" fmla="+- 0 1723 329"/>
                                <a:gd name="T7" fmla="*/ 1723 h 1480"/>
                                <a:gd name="T8" fmla="+- 0 6661 1062"/>
                                <a:gd name="T9" fmla="*/ T8 w 5640"/>
                                <a:gd name="T10" fmla="+- 0 1768 329"/>
                                <a:gd name="T11" fmla="*/ 1768 h 1480"/>
                                <a:gd name="T12" fmla="+- 0 6616 1062"/>
                                <a:gd name="T13" fmla="*/ T12 w 5640"/>
                                <a:gd name="T14" fmla="+- 0 1798 329"/>
                                <a:gd name="T15" fmla="*/ 1798 h 1480"/>
                                <a:gd name="T16" fmla="+- 0 6562 1062"/>
                                <a:gd name="T17" fmla="*/ T16 w 5640"/>
                                <a:gd name="T18" fmla="+- 0 1809 329"/>
                                <a:gd name="T19" fmla="*/ 1809 h 1480"/>
                                <a:gd name="T20" fmla="+- 0 1202 1062"/>
                                <a:gd name="T21" fmla="*/ T20 w 5640"/>
                                <a:gd name="T22" fmla="+- 0 1809 329"/>
                                <a:gd name="T23" fmla="*/ 1809 h 1480"/>
                                <a:gd name="T24" fmla="+- 0 1148 1062"/>
                                <a:gd name="T25" fmla="*/ T24 w 5640"/>
                                <a:gd name="T26" fmla="+- 0 1798 329"/>
                                <a:gd name="T27" fmla="*/ 1798 h 1480"/>
                                <a:gd name="T28" fmla="+- 0 1103 1062"/>
                                <a:gd name="T29" fmla="*/ T28 w 5640"/>
                                <a:gd name="T30" fmla="+- 0 1768 329"/>
                                <a:gd name="T31" fmla="*/ 1768 h 1480"/>
                                <a:gd name="T32" fmla="+- 0 1073 1062"/>
                                <a:gd name="T33" fmla="*/ T32 w 5640"/>
                                <a:gd name="T34" fmla="+- 0 1723 329"/>
                                <a:gd name="T35" fmla="*/ 1723 h 1480"/>
                                <a:gd name="T36" fmla="+- 0 1062 1062"/>
                                <a:gd name="T37" fmla="*/ T36 w 5640"/>
                                <a:gd name="T38" fmla="+- 0 1669 329"/>
                                <a:gd name="T39" fmla="*/ 1669 h 1480"/>
                                <a:gd name="T40" fmla="+- 0 1062 1062"/>
                                <a:gd name="T41" fmla="*/ T40 w 5640"/>
                                <a:gd name="T42" fmla="+- 0 469 329"/>
                                <a:gd name="T43" fmla="*/ 469 h 1480"/>
                                <a:gd name="T44" fmla="+- 0 1073 1062"/>
                                <a:gd name="T45" fmla="*/ T44 w 5640"/>
                                <a:gd name="T46" fmla="+- 0 414 329"/>
                                <a:gd name="T47" fmla="*/ 414 h 1480"/>
                                <a:gd name="T48" fmla="+- 0 1103 1062"/>
                                <a:gd name="T49" fmla="*/ T48 w 5640"/>
                                <a:gd name="T50" fmla="+- 0 370 329"/>
                                <a:gd name="T51" fmla="*/ 370 h 1480"/>
                                <a:gd name="T52" fmla="+- 0 1148 1062"/>
                                <a:gd name="T53" fmla="*/ T52 w 5640"/>
                                <a:gd name="T54" fmla="+- 0 340 329"/>
                                <a:gd name="T55" fmla="*/ 340 h 1480"/>
                                <a:gd name="T56" fmla="+- 0 1202 1062"/>
                                <a:gd name="T57" fmla="*/ T56 w 5640"/>
                                <a:gd name="T58" fmla="+- 0 329 329"/>
                                <a:gd name="T59" fmla="*/ 329 h 1480"/>
                                <a:gd name="T60" fmla="+- 0 6562 1062"/>
                                <a:gd name="T61" fmla="*/ T60 w 5640"/>
                                <a:gd name="T62" fmla="+- 0 329 329"/>
                                <a:gd name="T63" fmla="*/ 329 h 1480"/>
                                <a:gd name="T64" fmla="+- 0 6616 1062"/>
                                <a:gd name="T65" fmla="*/ T64 w 5640"/>
                                <a:gd name="T66" fmla="+- 0 340 329"/>
                                <a:gd name="T67" fmla="*/ 340 h 1480"/>
                                <a:gd name="T68" fmla="+- 0 6661 1062"/>
                                <a:gd name="T69" fmla="*/ T68 w 5640"/>
                                <a:gd name="T70" fmla="+- 0 370 329"/>
                                <a:gd name="T71" fmla="*/ 370 h 1480"/>
                                <a:gd name="T72" fmla="+- 0 6691 1062"/>
                                <a:gd name="T73" fmla="*/ T72 w 5640"/>
                                <a:gd name="T74" fmla="+- 0 414 329"/>
                                <a:gd name="T75" fmla="*/ 414 h 1480"/>
                                <a:gd name="T76" fmla="+- 0 6702 1062"/>
                                <a:gd name="T77" fmla="*/ T76 w 5640"/>
                                <a:gd name="T78" fmla="+- 0 469 329"/>
                                <a:gd name="T79" fmla="*/ 469 h 1480"/>
                                <a:gd name="T80" fmla="+- 0 6702 1062"/>
                                <a:gd name="T81" fmla="*/ T80 w 5640"/>
                                <a:gd name="T82" fmla="+- 0 1669 329"/>
                                <a:gd name="T83" fmla="*/ 1669 h 1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640" h="1480">
                                  <a:moveTo>
                                    <a:pt x="5640" y="1340"/>
                                  </a:moveTo>
                                  <a:lnTo>
                                    <a:pt x="5629" y="1394"/>
                                  </a:lnTo>
                                  <a:lnTo>
                                    <a:pt x="5599" y="1439"/>
                                  </a:lnTo>
                                  <a:lnTo>
                                    <a:pt x="5554" y="1469"/>
                                  </a:lnTo>
                                  <a:lnTo>
                                    <a:pt x="5500" y="1480"/>
                                  </a:lnTo>
                                  <a:lnTo>
                                    <a:pt x="140" y="1480"/>
                                  </a:lnTo>
                                  <a:lnTo>
                                    <a:pt x="86" y="1469"/>
                                  </a:lnTo>
                                  <a:lnTo>
                                    <a:pt x="41" y="1439"/>
                                  </a:lnTo>
                                  <a:lnTo>
                                    <a:pt x="11" y="1394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86" y="11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5500" y="0"/>
                                  </a:lnTo>
                                  <a:lnTo>
                                    <a:pt x="5554" y="11"/>
                                  </a:lnTo>
                                  <a:lnTo>
                                    <a:pt x="5599" y="41"/>
                                  </a:lnTo>
                                  <a:lnTo>
                                    <a:pt x="5629" y="85"/>
                                  </a:lnTo>
                                  <a:lnTo>
                                    <a:pt x="5640" y="140"/>
                                  </a:lnTo>
                                  <a:lnTo>
                                    <a:pt x="5640" y="1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A19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5" y="358"/>
                              <a:ext cx="2644" cy="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11323" w14:textId="77777777" w:rsidR="00A06BCC" w:rsidRPr="00A06BCC" w:rsidRDefault="00A06BCC" w:rsidP="00A06BCC">
                                <w:pPr>
                                  <w:spacing w:line="192" w:lineRule="exact"/>
                                  <w:rPr>
                                    <w:rFonts w:ascii="Calibri"/>
                                    <w:b/>
                                    <w:bCs/>
                                    <w:sz w:val="16"/>
                                  </w:rPr>
                                </w:pPr>
                                <w:r w:rsidRPr="00A06BCC">
                                  <w:rPr>
                                    <w:rFonts w:ascii="Calibri"/>
                                    <w:b/>
                                    <w:bCs/>
                                    <w:color w:val="1A1918"/>
                                    <w:sz w:val="16"/>
                                  </w:rPr>
                                  <w:t xml:space="preserve">Case study: Sickle-cell </w:t>
                                </w:r>
                                <w:proofErr w:type="spellStart"/>
                                <w:r w:rsidRPr="00A06BCC">
                                  <w:rPr>
                                    <w:rFonts w:ascii="Calibri"/>
                                    <w:b/>
                                    <w:bCs/>
                                    <w:color w:val="1A1918"/>
                                    <w:sz w:val="16"/>
                                  </w:rPr>
                                  <w:t>anaemia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"/>
                        <wpg:cNvGrpSpPr>
                          <a:grpSpLocks/>
                        </wpg:cNvGrpSpPr>
                        <wpg:grpSpPr bwMode="auto">
                          <a:xfrm>
                            <a:off x="3349256" y="21265"/>
                            <a:ext cx="3240405" cy="2475865"/>
                            <a:chOff x="6905" y="326"/>
                            <a:chExt cx="4223" cy="1500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905" y="328"/>
                              <a:ext cx="3943" cy="1480"/>
                            </a:xfrm>
                            <a:custGeom>
                              <a:avLst/>
                              <a:gdLst>
                                <a:gd name="T0" fmla="+- 0 10848 6906"/>
                                <a:gd name="T1" fmla="*/ T0 w 3943"/>
                                <a:gd name="T2" fmla="+- 0 1669 329"/>
                                <a:gd name="T3" fmla="*/ 1669 h 1480"/>
                                <a:gd name="T4" fmla="+- 0 10837 6906"/>
                                <a:gd name="T5" fmla="*/ T4 w 3943"/>
                                <a:gd name="T6" fmla="+- 0 1723 329"/>
                                <a:gd name="T7" fmla="*/ 1723 h 1480"/>
                                <a:gd name="T8" fmla="+- 0 10807 6906"/>
                                <a:gd name="T9" fmla="*/ T8 w 3943"/>
                                <a:gd name="T10" fmla="+- 0 1768 329"/>
                                <a:gd name="T11" fmla="*/ 1768 h 1480"/>
                                <a:gd name="T12" fmla="+- 0 10762 6906"/>
                                <a:gd name="T13" fmla="*/ T12 w 3943"/>
                                <a:gd name="T14" fmla="+- 0 1798 329"/>
                                <a:gd name="T15" fmla="*/ 1798 h 1480"/>
                                <a:gd name="T16" fmla="+- 0 10708 6906"/>
                                <a:gd name="T17" fmla="*/ T16 w 3943"/>
                                <a:gd name="T18" fmla="+- 0 1809 329"/>
                                <a:gd name="T19" fmla="*/ 1809 h 1480"/>
                                <a:gd name="T20" fmla="+- 0 7046 6906"/>
                                <a:gd name="T21" fmla="*/ T20 w 3943"/>
                                <a:gd name="T22" fmla="+- 0 1809 329"/>
                                <a:gd name="T23" fmla="*/ 1809 h 1480"/>
                                <a:gd name="T24" fmla="+- 0 6991 6906"/>
                                <a:gd name="T25" fmla="*/ T24 w 3943"/>
                                <a:gd name="T26" fmla="+- 0 1798 329"/>
                                <a:gd name="T27" fmla="*/ 1798 h 1480"/>
                                <a:gd name="T28" fmla="+- 0 6947 6906"/>
                                <a:gd name="T29" fmla="*/ T28 w 3943"/>
                                <a:gd name="T30" fmla="+- 0 1768 329"/>
                                <a:gd name="T31" fmla="*/ 1768 h 1480"/>
                                <a:gd name="T32" fmla="+- 0 6917 6906"/>
                                <a:gd name="T33" fmla="*/ T32 w 3943"/>
                                <a:gd name="T34" fmla="+- 0 1723 329"/>
                                <a:gd name="T35" fmla="*/ 1723 h 1480"/>
                                <a:gd name="T36" fmla="+- 0 6906 6906"/>
                                <a:gd name="T37" fmla="*/ T36 w 3943"/>
                                <a:gd name="T38" fmla="+- 0 1669 329"/>
                                <a:gd name="T39" fmla="*/ 1669 h 1480"/>
                                <a:gd name="T40" fmla="+- 0 6906 6906"/>
                                <a:gd name="T41" fmla="*/ T40 w 3943"/>
                                <a:gd name="T42" fmla="+- 0 469 329"/>
                                <a:gd name="T43" fmla="*/ 469 h 1480"/>
                                <a:gd name="T44" fmla="+- 0 6917 6906"/>
                                <a:gd name="T45" fmla="*/ T44 w 3943"/>
                                <a:gd name="T46" fmla="+- 0 414 329"/>
                                <a:gd name="T47" fmla="*/ 414 h 1480"/>
                                <a:gd name="T48" fmla="+- 0 6947 6906"/>
                                <a:gd name="T49" fmla="*/ T48 w 3943"/>
                                <a:gd name="T50" fmla="+- 0 370 329"/>
                                <a:gd name="T51" fmla="*/ 370 h 1480"/>
                                <a:gd name="T52" fmla="+- 0 6991 6906"/>
                                <a:gd name="T53" fmla="*/ T52 w 3943"/>
                                <a:gd name="T54" fmla="+- 0 340 329"/>
                                <a:gd name="T55" fmla="*/ 340 h 1480"/>
                                <a:gd name="T56" fmla="+- 0 7046 6906"/>
                                <a:gd name="T57" fmla="*/ T56 w 3943"/>
                                <a:gd name="T58" fmla="+- 0 329 329"/>
                                <a:gd name="T59" fmla="*/ 329 h 1480"/>
                                <a:gd name="T60" fmla="+- 0 10708 6906"/>
                                <a:gd name="T61" fmla="*/ T60 w 3943"/>
                                <a:gd name="T62" fmla="+- 0 329 329"/>
                                <a:gd name="T63" fmla="*/ 329 h 1480"/>
                                <a:gd name="T64" fmla="+- 0 10762 6906"/>
                                <a:gd name="T65" fmla="*/ T64 w 3943"/>
                                <a:gd name="T66" fmla="+- 0 340 329"/>
                                <a:gd name="T67" fmla="*/ 340 h 1480"/>
                                <a:gd name="T68" fmla="+- 0 10807 6906"/>
                                <a:gd name="T69" fmla="*/ T68 w 3943"/>
                                <a:gd name="T70" fmla="+- 0 370 329"/>
                                <a:gd name="T71" fmla="*/ 370 h 1480"/>
                                <a:gd name="T72" fmla="+- 0 10837 6906"/>
                                <a:gd name="T73" fmla="*/ T72 w 3943"/>
                                <a:gd name="T74" fmla="+- 0 414 329"/>
                                <a:gd name="T75" fmla="*/ 414 h 1480"/>
                                <a:gd name="T76" fmla="+- 0 10848 6906"/>
                                <a:gd name="T77" fmla="*/ T76 w 3943"/>
                                <a:gd name="T78" fmla="+- 0 469 329"/>
                                <a:gd name="T79" fmla="*/ 469 h 1480"/>
                                <a:gd name="T80" fmla="+- 0 10848 6906"/>
                                <a:gd name="T81" fmla="*/ T80 w 3943"/>
                                <a:gd name="T82" fmla="+- 0 1669 329"/>
                                <a:gd name="T83" fmla="*/ 1669 h 1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943" h="1480">
                                  <a:moveTo>
                                    <a:pt x="3942" y="1340"/>
                                  </a:moveTo>
                                  <a:lnTo>
                                    <a:pt x="3931" y="1394"/>
                                  </a:lnTo>
                                  <a:lnTo>
                                    <a:pt x="3901" y="1439"/>
                                  </a:lnTo>
                                  <a:lnTo>
                                    <a:pt x="3856" y="1469"/>
                                  </a:lnTo>
                                  <a:lnTo>
                                    <a:pt x="3802" y="1480"/>
                                  </a:lnTo>
                                  <a:lnTo>
                                    <a:pt x="140" y="1480"/>
                                  </a:lnTo>
                                  <a:lnTo>
                                    <a:pt x="85" y="1469"/>
                                  </a:lnTo>
                                  <a:lnTo>
                                    <a:pt x="41" y="1439"/>
                                  </a:lnTo>
                                  <a:lnTo>
                                    <a:pt x="11" y="1394"/>
                                  </a:lnTo>
                                  <a:lnTo>
                                    <a:pt x="0" y="134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1" y="85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3802" y="0"/>
                                  </a:lnTo>
                                  <a:lnTo>
                                    <a:pt x="3856" y="11"/>
                                  </a:lnTo>
                                  <a:lnTo>
                                    <a:pt x="3901" y="41"/>
                                  </a:lnTo>
                                  <a:lnTo>
                                    <a:pt x="3931" y="85"/>
                                  </a:lnTo>
                                  <a:lnTo>
                                    <a:pt x="3942" y="140"/>
                                  </a:lnTo>
                                  <a:lnTo>
                                    <a:pt x="3942" y="1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1A191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326"/>
                              <a:ext cx="397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42372" w14:textId="156BA3FF" w:rsidR="00A06BCC" w:rsidRPr="00A06BCC" w:rsidRDefault="00A06BCC" w:rsidP="00A06BCC">
                                <w:pPr>
                                  <w:spacing w:before="44"/>
                                  <w:ind w:left="70"/>
                                  <w:jc w:val="center"/>
                                  <w:rPr>
                                    <w:rFonts w:ascii="Calibri"/>
                                    <w:b/>
                                    <w:bCs/>
                                    <w:sz w:val="16"/>
                                  </w:rPr>
                                </w:pPr>
                                <w:r w:rsidRPr="00A06BCC">
                                  <w:rPr>
                                    <w:rFonts w:ascii="Calibri"/>
                                    <w:b/>
                                    <w:bCs/>
                                    <w:color w:val="1A1918"/>
                                    <w:sz w:val="16"/>
                                  </w:rPr>
                                  <w:t>Case study: Down Syndrome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75AC3" id="Group 14" o:spid="_x0000_s1063" style="position:absolute;left:0;text-align:left;margin-left:1.65pt;margin-top:262.25pt;width:518.85pt;height:196.8pt;z-index:251663360" coordsize="65896,2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bp5AkAAB43AAAOAAAAZHJzL2Uyb0RvYy54bWzsW9uO48YRfQ+QfyD4mMArNq+isFpjs/Yu&#10;AjiJATMfwKGoCyKRDMkZaf31qeoL2c2plgh5FMDwvgypYal5uk5VdXedmfffX05H56Vsu0NdrV32&#10;znOdsirqzaHard1/Z5+/W7pO1+fVJj/WVbl2v5ad+/2HP//p/blZlX69r4+bsnVgkKpbnZu1u+/7&#10;ZrVYdMW+POXdu7opK3i4rdtT3sPHdrfYtPkZRj8dF77nxYtz3W6ati7KroPf/iAeuh/4+NttWfT/&#10;2m67sneOaxew9fxny38+4c/Fh/f5atfmzf5QSBj5HShO+aGClw5D/ZD3ufPcHl4NdToUbd3V2/5d&#10;UZ8W9XZ7KEo+B5gN8yaz+dLWzw2fy2513jWDm8C1Ez/dPWzxz5efW+ewAe5C16nyE3DEX+vAZ3DO&#10;udmtwOZL2/zS/NzKX+zEJ5zvZdue8AozcS7crV8Ht5aX3ingl3G0TOOYuU4Bz/wwTYNYOr7YAzuv&#10;vlfsf7zxzYV68QLxDXCGDwNuObfAnFr0emaCO5jkT3Xxnw7myUceZy5GlG9yns7/qDfgqfy5rznt&#10;c9wQeHHiRRCEdjcwL/ZdB7wU+EsRmqMvojiU32XhkvvP6gVIpW6Mlu63Rcsv+7wpeRB2GAnKo0Cn&#10;iJbPbVlifjqJ8Cq3wmBBl3a6P7Un56aDZzDWLU++9oiKqiv+yFfFc9d/KWsemvnLT10v8nwDd5zp&#10;jQSfgUu3pyOk/F+/czwHCPId/kppr8xgtsLsLwsn85yzw98+MQLqtLFYHKdO4KeCx93wRojFYShu&#10;s4dUE4RC+RjMIBu1wWAsRgKLlBkCCy3AYmXEJ8kSP6CAJcoKhuI2NDAo6AawmAaWKjMEtrQAY6b7&#10;WRIvKWRMdz83oqExkwGoOTHpNKZzkDHfhs7kgCUpjU7ngBtZ0Jk0xFFsiTWdiAymQEcbM4lgS48M&#10;N6YTwY1odP6ECt+SCb7OReZbc8GkwobO15m4hm5CBWQMyayvc5H5toTwTSpszPo6E1eYhWKt5wRj&#10;XkCj07nIfFtWBBMqLFkR6ExcyYpgQoWX0OgCnYsssGVFMKHCUk0CnYkr5SSYUAErIOm7QOciC2xZ&#10;EUyosBVhnYlrVXhChQ1dqHORhbasCE0qQnqFCHUi0IbO2HBChI3XUGciC205EZpEhCykSnGo04A2&#10;FmwTGmwZEeo8ZJDUdK3DXZO26ASJR2GLdBLQhsYWmSQwWy2JdBqyyJYPkUlDAOQTq36kk4A2Fmwm&#10;CcxWhSOdhiyyZUNk0gC4SGw6CWhDY4NNu06Cdf3Cnf6ww8liWy7gTlfnlMYW6yRcwWaSYF35Y52G&#10;LLblQmzSYOE01kmwcxqbJMQAjqxwsU5DBjshOhcSkwZLLiQ6CfZcSEwSrNvMRKchS2y5kJg0WGpI&#10;opNgryGJSYJ1b57oNGSJLRcSkwZL7U10Euy1F/brevBasS11GrKlLReWJg22o8NSZ2GyasFhcKeO&#10;N/lenXiKSyWPPHDn5NiU8fiBtak7PHdngA+Om1mApxQYAqzwfGQxBt7QmB/0bhqDI9EY9u5zhsYt&#10;OTfnZ/ObgzPgnJvz49VNc9y0ojlsN+eAwV0kN583UzjjcXPYkM0ZHfdZODrskGaZy6kG86aKOxEc&#10;HTYRc0bHzQE3nzdVXK/RHJbaOaPjEsrN500VVzVuPm+quNCgOawRc8Bg7efm86aK5RjNoZLOGR0r&#10;JDefN1UsWtx83lSxjqA5VAANjIh7meAt9DqnXc7WdaDL+YTfyVdN3mNdULfOee2KHsoem39Q0fDJ&#10;qX4ps5rb9FgghAW8msECJ9892hwr01ZmAgtS3jwEfMpCXRsxapQK77JwCGtloa7KEvdX+H4oxvL9&#10;ykJdlaUHRZlbDu0xZaGuwpJhI22O4RJWoDmvljl3czLYx8DxbrlHwhs9rvCrq5iHmoXiRT1VVzlb&#10;8dKlikv1VF2FlZwCXER8qafqKqyUQ65bKf9exxVFkq9bZioArr80UiF1YwrQdRGhd8MhY+APca98&#10;oa7CJ6Pha76KY92VwqGYfXyJHdIQs1drU1b158PxyDP1WGFyMj8BD2EqdvXxsMGn/EO7e/p0bJ2X&#10;HCQN9pGl0AgSrzDMQDqoNny0fZlvfpT3fX44inuem7zNLTqx2ODuVk/15it0ZdtaCCUg7MDNvm5/&#10;dZ0ziCRrt/vvc96WrnP8ewV95ZSFmEs9/xBGCTaRWv3Jk/4krwoYau32LuxE8PZTL5SY56Y97Pbw&#10;JsanW9Ufoa++PWDTFtrwCpX8AK1tgfXxPW5YMESPO8Om89/qixOjqxESdMKxx+30F/i1Ai673U5V&#10;f9rDXqv82Lb1Gd0PrhLRq31VjDOrCe77cu0K4EDHOVVNcD/GLgAKCsxT5VFpEU0reuAO3qxdXB+4&#10;e1U/HCJAmWBcGfFn/IIOlf7ydBHCEcc08jQ7eobIGaIGbkTEwM0bRsuoEqHTpWAkbkdFA/yoy1++&#10;YFpXv9ApXAF6E40oCMLUj8QK4zNk2GA28EMv9CAChVqUREtlMYhmcYrPgfsA+pn8y6NaFPrYWuWB&#10;gXUWngKLIjJGb6BGg7w9PJOGRBrEIikuDonEK9tvFYs0h0zyBFZc5Y6peGZWYZUc2mlq1GQgKrWO&#10;BfOW0LCCd0rnj3aw4o4NEDzz8ddzhkajeUc+QD0MNTnx2dUiQBYkJDIgYhiOy0UUMvPc/aZyESDz&#10;aGSwKI/IsPdBIXusXsS8BJrPJKE6DUIwIuFBDRGTkELbmwpGAM+zxBscJkbnccWIhGd2QGyazJ2K&#10;UeKFMek8QjGi0PmThLDoWXcqRnEKAipFLaEYkeimSUFTe6diFKchnRW4Vx2Z5YoRhe6xihFozzQ6&#10;QjEi0U3Tgtaf71SMkFSSWUIxItFNsuJtFSMrOjxwjcxyxYhC90jFyMoroRiR2MycsHR771OMrBlB&#10;KEYUtkcqRtZaQihGJDYzH1A5eDPFyFqFCcWIxGZmw5sqRvYFjJCMKHCPlIzsiz+evcZM5ZoRCc7M&#10;Bgur92lG9m0TIRpR4B4pGtl3m4RqRIIz88FSR+5TjQCcZZNOyEYkODMh3lQ2soMjdCMK3Dfd6Jtu&#10;ZBPrcPsDvYFsaLBf1/ZkA/ibbvRKIpW9twxKt2ijXHfkH0E34rXIuaYbgQWc57jYMfTPbbpRkOKf&#10;snHbG7pRkHrS8pZuFCxla+2mbhQsPYl07AypDr+6SiVltm4k2nI3Xy1z7g+gG0mHXJdw5ulGA1+q&#10;q6lIUldB1hgA1186hNQN3WgI0hu60Rj4Q9wrYOoqARIZoiy+6Ua/Z90IDgIT2Yir9pr28/+RjRIm&#10;//5i0AeUbBSkuJsm1YFRFHq4bsQFq9+LbsRVE/gnLC6kyH8Yw//y0j9zhXL8t7YP/wMAAP//AwBQ&#10;SwMEFAAGAAgAAAAhAIA3pPfgAAAACgEAAA8AAABkcnMvZG93bnJldi54bWxMj0FLw0AUhO+C/2F5&#10;gje72aaRGvNSSlFPRWgriLdt8pqEZt+G7DZJ/73bkx6HGWa+yVaTacVAvWssI6hZBIK4sGXDFcLX&#10;4f1pCcJ5zaVuLRPClRys8vu7TKelHXlHw95XIpSwSzVC7X2XSumKmox2M9sRB+9ke6N9kH0ly16P&#10;ody0ch5Fz9LohsNCrTva1FSc9xeD8DHqcR2rt2F7Pm2uP4fk83urCPHxYVq/gvA0+b8w3PADOuSB&#10;6WgvXDrRIsRxCCIk80UC4uZHCxXOHRFe1FKBzDP5/0L+CwAA//8DAFBLAQItABQABgAIAAAAIQC2&#10;gziS/gAAAOEBAAATAAAAAAAAAAAAAAAAAAAAAABbQ29udGVudF9UeXBlc10ueG1sUEsBAi0AFAAG&#10;AAgAAAAhADj9If/WAAAAlAEAAAsAAAAAAAAAAAAAAAAALwEAAF9yZWxzLy5yZWxzUEsBAi0AFAAG&#10;AAgAAAAhABl35unkCQAAHjcAAA4AAAAAAAAAAAAAAAAALgIAAGRycy9lMm9Eb2MueG1sUEsBAi0A&#10;FAAGAAgAAAAhAIA3pPfgAAAACgEAAA8AAAAAAAAAAAAAAAAAPgwAAGRycy9kb3ducmV2LnhtbFBL&#10;BQYAAAAABAAEAPMAAABLDQAAAAA=&#10;">
                <v:group id="Group 5" o:spid="_x0000_s1064" style="position:absolute;width:30670;height:24993" coordorigin="1062,328" coordsize="564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65" style="position:absolute;left:1062;top:328;width:5640;height:1480;visibility:visible;mso-wrap-style:square;v-text-anchor:top" coordsize="564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7/4wwAAANsAAAAPAAAAZHJzL2Rvd25yZXYueG1sRI/dasJA&#10;FITvC77DcoTe1Y0WQomuIoLYgIUm+gCH7DEJZs/G7Oanb+8WCr0cZuYbZrObTCMG6lxtWcFyEYEg&#10;LqyuuVRwvRzfPkA4j6yxsUwKfsjBbjt72WCi7cgZDbkvRYCwS1BB5X2bSOmKigy6hW2Jg3eznUEf&#10;ZFdK3eEY4KaRqyiKpcGaw0KFLR0qKu55bxTE7eF8SzH9kqdv+xguWd83ulfqdT7t1yA8Tf4//Nf+&#10;1Arel/D7JfwAuX0CAAD//wMAUEsBAi0AFAAGAAgAAAAhANvh9svuAAAAhQEAABMAAAAAAAAAAAAA&#10;AAAAAAAAAFtDb250ZW50X1R5cGVzXS54bWxQSwECLQAUAAYACAAAACEAWvQsW78AAAAVAQAACwAA&#10;AAAAAAAAAAAAAAAfAQAAX3JlbHMvLnJlbHNQSwECLQAUAAYACAAAACEAeUu/+MMAAADbAAAADwAA&#10;AAAAAAAAAAAAAAAHAgAAZHJzL2Rvd25yZXYueG1sUEsFBgAAAAADAAMAtwAAAPcCAAAAAA==&#10;" path="m5640,1340r-11,54l5599,1439r-45,30l5500,1480r-5360,l86,1469,41,1439,11,1394,,1340,,140,11,85,41,41,86,11,140,,5500,r54,11l5599,41r30,44l5640,140r,1200xe" filled="f" strokecolor="#1a1918" strokeweight="1pt">
                    <v:path arrowok="t" o:connecttype="custom" o:connectlocs="5640,1669;5629,1723;5599,1768;5554,1798;5500,1809;140,1809;86,1798;41,1768;11,1723;0,1669;0,469;11,414;41,370;86,340;140,329;5500,329;5554,340;5599,370;5629,414;5640,469;5640,1669" o:connectangles="0,0,0,0,0,0,0,0,0,0,0,0,0,0,0,0,0,0,0,0,0"/>
                  </v:shape>
                  <v:shape id="Text Box 6" o:spid="_x0000_s1066" type="#_x0000_t202" style="position:absolute;left:2265;top:358;width:2644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73B11323" w14:textId="77777777" w:rsidR="00A06BCC" w:rsidRPr="00A06BCC" w:rsidRDefault="00A06BCC" w:rsidP="00A06BCC">
                          <w:pPr>
                            <w:spacing w:line="192" w:lineRule="exact"/>
                            <w:rPr>
                              <w:rFonts w:ascii="Calibri"/>
                              <w:b/>
                              <w:bCs/>
                              <w:sz w:val="16"/>
                            </w:rPr>
                          </w:pPr>
                          <w:r w:rsidRPr="00A06BCC">
                            <w:rPr>
                              <w:rFonts w:ascii="Calibri"/>
                              <w:b/>
                              <w:bCs/>
                              <w:color w:val="1A1918"/>
                              <w:sz w:val="16"/>
                            </w:rPr>
                            <w:t xml:space="preserve">Case study: Sickle-cell </w:t>
                          </w:r>
                          <w:proofErr w:type="spellStart"/>
                          <w:r w:rsidRPr="00A06BCC">
                            <w:rPr>
                              <w:rFonts w:ascii="Calibri"/>
                              <w:b/>
                              <w:bCs/>
                              <w:color w:val="1A1918"/>
                              <w:sz w:val="16"/>
                            </w:rPr>
                            <w:t>anaemia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2" o:spid="_x0000_s1067" style="position:absolute;left:33492;top:212;width:32404;height:24759" coordorigin="6905,326" coordsize="4223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68" style="position:absolute;left:6905;top:328;width:3943;height:1480;visibility:visible;mso-wrap-style:square;v-text-anchor:top" coordsize="3943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rb/wgAAANoAAAAPAAAAZHJzL2Rvd25yZXYueG1sRI9BawIx&#10;FITvBf9DeEJvNWuhpWyNUhSlYEFqBfH2SF43oZuXNYm6/ntTKPQ4zMw3zGTW+1acKSYXWMF4VIEg&#10;1sE4bhTsvpYPLyBSRjbYBiYFV0owmw7uJlibcOFPOm9zIwqEU40KbM5dLWXSljymUeiIi/cdosdc&#10;ZGykiXgpcN/Kx6p6lh4dlwWLHc0t6Z/tyStoN3q/Oh36uB4f3cryQS/cR1Lqfti/vYLI1Of/8F/7&#10;3Sh4gt8r5QbI6Q0AAP//AwBQSwECLQAUAAYACAAAACEA2+H2y+4AAACFAQAAEwAAAAAAAAAAAAAA&#10;AAAAAAAAW0NvbnRlbnRfVHlwZXNdLnhtbFBLAQItABQABgAIAAAAIQBa9CxbvwAAABUBAAALAAAA&#10;AAAAAAAAAAAAAB8BAABfcmVscy8ucmVsc1BLAQItABQABgAIAAAAIQAlSrb/wgAAANoAAAAPAAAA&#10;AAAAAAAAAAAAAAcCAABkcnMvZG93bnJldi54bWxQSwUGAAAAAAMAAwC3AAAA9gIAAAAA&#10;" path="m3942,1340r-11,54l3901,1439r-45,30l3802,1480r-3662,l85,1469,41,1439,11,1394,,1340,,140,11,85,41,41,85,11,140,,3802,r54,11l3901,41r30,44l3942,140r,1200xe" filled="f" strokecolor="#1a1918" strokeweight="1pt">
                    <v:path arrowok="t" o:connecttype="custom" o:connectlocs="3942,1669;3931,1723;3901,1768;3856,1798;3802,1809;140,1809;85,1798;41,1768;11,1723;0,1669;0,469;11,414;41,370;85,340;140,329;3802,329;3856,340;3901,370;3931,414;3942,469;3942,1669" o:connectangles="0,0,0,0,0,0,0,0,0,0,0,0,0,0,0,0,0,0,0,0,0"/>
                  </v:shape>
                  <v:shape id="Text Box 3" o:spid="_x0000_s1069" type="#_x0000_t202" style="position:absolute;left:7153;top:326;width:3975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20942372" w14:textId="156BA3FF" w:rsidR="00A06BCC" w:rsidRPr="00A06BCC" w:rsidRDefault="00A06BCC" w:rsidP="00A06BCC">
                          <w:pPr>
                            <w:spacing w:before="44"/>
                            <w:ind w:left="70"/>
                            <w:jc w:val="center"/>
                            <w:rPr>
                              <w:rFonts w:ascii="Calibri"/>
                              <w:b/>
                              <w:bCs/>
                              <w:sz w:val="16"/>
                            </w:rPr>
                          </w:pPr>
                          <w:r w:rsidRPr="00A06BCC">
                            <w:rPr>
                              <w:rFonts w:ascii="Calibri"/>
                              <w:b/>
                              <w:bCs/>
                              <w:color w:val="1A1918"/>
                              <w:sz w:val="16"/>
                            </w:rPr>
                            <w:t>Case study: Down Syndrome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bookmarkEnd w:id="0"/>
    </w:p>
    <w:sectPr w:rsidR="00A06BCC" w:rsidRPr="008C5F10" w:rsidSect="00A06BCC">
      <w:headerReference w:type="default" r:id="rId9"/>
      <w:footerReference w:type="default" r:id="rId10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DB07D" w14:textId="77777777" w:rsidR="007F141B" w:rsidRDefault="007F141B">
      <w:r>
        <w:separator/>
      </w:r>
    </w:p>
  </w:endnote>
  <w:endnote w:type="continuationSeparator" w:id="0">
    <w:p w14:paraId="637A3FCC" w14:textId="77777777" w:rsidR="007F141B" w:rsidRDefault="007F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AvantGardeStd-Bk">
    <w:altName w:val="Arial"/>
    <w:panose1 w:val="020B0604020202020204"/>
    <w:charset w:val="00"/>
    <w:family w:val="swiss"/>
    <w:notTrueType/>
    <w:pitch w:val="default"/>
    <w:sig w:usb0="00000083" w:usb1="00000000" w:usb2="00000000" w:usb3="00000000" w:csb0="00000009" w:csb1="00000000"/>
  </w:font>
  <w:font w:name="ArialUnicodeMS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elior-Bol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elio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wCenturySchlbkLTStd-Roma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euzeitS-BookHeavy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446A" w14:textId="77777777" w:rsidR="00062882" w:rsidRPr="004F754C" w:rsidRDefault="004F754C" w:rsidP="004F754C">
    <w:pPr>
      <w:pStyle w:val="i-footertext"/>
    </w:pPr>
    <w:r>
      <w:t xml:space="preserve">© </w:t>
    </w:r>
    <w:r w:rsidRPr="00817B1F">
      <w:t>Cengage Learning Australia Pty Ltd</w:t>
    </w:r>
    <w:r>
      <w:t xml:space="preserve"> 2020</w:t>
    </w:r>
    <w:r>
      <w:tab/>
    </w:r>
    <w:hyperlink r:id="rId1" w:history="1">
      <w:r w:rsidRPr="00341E34">
        <w:t>www.nelsonnet.com.au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of </w:t>
    </w:r>
    <w:fldSimple w:instr=" NUMPAGES 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C3EDD" w14:textId="77777777" w:rsidR="007F141B" w:rsidRDefault="007F141B">
      <w:r>
        <w:separator/>
      </w:r>
    </w:p>
  </w:footnote>
  <w:footnote w:type="continuationSeparator" w:id="0">
    <w:p w14:paraId="541DE1A2" w14:textId="77777777" w:rsidR="007F141B" w:rsidRDefault="007F1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F06D1" w14:textId="77777777" w:rsidR="003948E1" w:rsidRDefault="00B66D33" w:rsidP="003948E1">
    <w:pPr>
      <w:pStyle w:val="Header"/>
      <w:spacing w:after="240"/>
    </w:pPr>
    <w:r>
      <w:rPr>
        <w:noProof/>
      </w:rPr>
      <w:drawing>
        <wp:inline distT="0" distB="0" distL="0" distR="0" wp14:anchorId="1CDEC240" wp14:editId="28CEE1E0">
          <wp:extent cx="990600" cy="4953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N20_Full_cmy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F55"/>
    <w:multiLevelType w:val="hybridMultilevel"/>
    <w:tmpl w:val="F314D5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834D5"/>
    <w:multiLevelType w:val="hybridMultilevel"/>
    <w:tmpl w:val="1B4A2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70D"/>
    <w:multiLevelType w:val="hybridMultilevel"/>
    <w:tmpl w:val="1A629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A2E8F"/>
    <w:multiLevelType w:val="hybridMultilevel"/>
    <w:tmpl w:val="A83C7F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C1439F"/>
    <w:multiLevelType w:val="hybridMultilevel"/>
    <w:tmpl w:val="C3F412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410C1"/>
    <w:multiLevelType w:val="hybridMultilevel"/>
    <w:tmpl w:val="D5B88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D2575"/>
    <w:multiLevelType w:val="hybridMultilevel"/>
    <w:tmpl w:val="6A1891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350F18"/>
    <w:multiLevelType w:val="hybridMultilevel"/>
    <w:tmpl w:val="A1A49B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8708D9"/>
    <w:multiLevelType w:val="hybridMultilevel"/>
    <w:tmpl w:val="54F6CC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4793F"/>
    <w:multiLevelType w:val="hybridMultilevel"/>
    <w:tmpl w:val="57C82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D3421"/>
    <w:multiLevelType w:val="hybridMultilevel"/>
    <w:tmpl w:val="3230B4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B8564E"/>
    <w:multiLevelType w:val="hybridMultilevel"/>
    <w:tmpl w:val="B89CAF90"/>
    <w:lvl w:ilvl="0" w:tplc="71042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918DA02">
      <w:start w:val="1"/>
      <w:numFmt w:val="lowerLetter"/>
      <w:lvlText w:val="%2"/>
      <w:lvlJc w:val="left"/>
      <w:pPr>
        <w:ind w:left="144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15186"/>
    <w:multiLevelType w:val="hybridMultilevel"/>
    <w:tmpl w:val="239204CC"/>
    <w:lvl w:ilvl="0" w:tplc="0144F954">
      <w:start w:val="1"/>
      <w:numFmt w:val="bullet"/>
      <w:pStyle w:val="lis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1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B2"/>
    <w:rsid w:val="000155A0"/>
    <w:rsid w:val="00062882"/>
    <w:rsid w:val="000822FC"/>
    <w:rsid w:val="000B1EA0"/>
    <w:rsid w:val="000C1F54"/>
    <w:rsid w:val="000D1BE3"/>
    <w:rsid w:val="000D485A"/>
    <w:rsid w:val="00114991"/>
    <w:rsid w:val="00116892"/>
    <w:rsid w:val="001F4FB8"/>
    <w:rsid w:val="00213350"/>
    <w:rsid w:val="00223121"/>
    <w:rsid w:val="0023040A"/>
    <w:rsid w:val="002F0A00"/>
    <w:rsid w:val="00325BC7"/>
    <w:rsid w:val="00340834"/>
    <w:rsid w:val="00345C76"/>
    <w:rsid w:val="00354CBF"/>
    <w:rsid w:val="00381AFD"/>
    <w:rsid w:val="003908D1"/>
    <w:rsid w:val="003926E1"/>
    <w:rsid w:val="00393682"/>
    <w:rsid w:val="003948E1"/>
    <w:rsid w:val="003D4E90"/>
    <w:rsid w:val="00413416"/>
    <w:rsid w:val="00415AC4"/>
    <w:rsid w:val="00462E4E"/>
    <w:rsid w:val="00476371"/>
    <w:rsid w:val="004E6071"/>
    <w:rsid w:val="004F3FE5"/>
    <w:rsid w:val="004F754C"/>
    <w:rsid w:val="0050786E"/>
    <w:rsid w:val="00515570"/>
    <w:rsid w:val="0053276D"/>
    <w:rsid w:val="00534E7A"/>
    <w:rsid w:val="005927CB"/>
    <w:rsid w:val="005965AF"/>
    <w:rsid w:val="005B7DCB"/>
    <w:rsid w:val="005E05CB"/>
    <w:rsid w:val="0062231D"/>
    <w:rsid w:val="00667C47"/>
    <w:rsid w:val="00696DB8"/>
    <w:rsid w:val="006C7A0D"/>
    <w:rsid w:val="006D42FC"/>
    <w:rsid w:val="006E5738"/>
    <w:rsid w:val="00744831"/>
    <w:rsid w:val="00744A86"/>
    <w:rsid w:val="00750BA9"/>
    <w:rsid w:val="00761E77"/>
    <w:rsid w:val="00775C2C"/>
    <w:rsid w:val="00796099"/>
    <w:rsid w:val="00797F0C"/>
    <w:rsid w:val="007F141B"/>
    <w:rsid w:val="008270DD"/>
    <w:rsid w:val="0087256B"/>
    <w:rsid w:val="00891818"/>
    <w:rsid w:val="00897846"/>
    <w:rsid w:val="008C5F10"/>
    <w:rsid w:val="008F10D6"/>
    <w:rsid w:val="00905047"/>
    <w:rsid w:val="009074DB"/>
    <w:rsid w:val="00984CCB"/>
    <w:rsid w:val="009C2EB7"/>
    <w:rsid w:val="009C4930"/>
    <w:rsid w:val="009F04E4"/>
    <w:rsid w:val="009F1F29"/>
    <w:rsid w:val="009F7B14"/>
    <w:rsid w:val="00A06BCC"/>
    <w:rsid w:val="00A7308C"/>
    <w:rsid w:val="00A85665"/>
    <w:rsid w:val="00AC4744"/>
    <w:rsid w:val="00AE1D51"/>
    <w:rsid w:val="00B012CC"/>
    <w:rsid w:val="00B66D33"/>
    <w:rsid w:val="00BB2CF0"/>
    <w:rsid w:val="00C153FC"/>
    <w:rsid w:val="00C209F8"/>
    <w:rsid w:val="00C225D2"/>
    <w:rsid w:val="00C2438E"/>
    <w:rsid w:val="00C730B2"/>
    <w:rsid w:val="00C738D1"/>
    <w:rsid w:val="00CC06C2"/>
    <w:rsid w:val="00CC2864"/>
    <w:rsid w:val="00CF0FC3"/>
    <w:rsid w:val="00D239C8"/>
    <w:rsid w:val="00D2502B"/>
    <w:rsid w:val="00D904D6"/>
    <w:rsid w:val="00E0610A"/>
    <w:rsid w:val="00E0618A"/>
    <w:rsid w:val="00E560FE"/>
    <w:rsid w:val="00E82056"/>
    <w:rsid w:val="00E95D13"/>
    <w:rsid w:val="00EE7DDD"/>
    <w:rsid w:val="00F406B5"/>
    <w:rsid w:val="00F643D6"/>
    <w:rsid w:val="00F65A5D"/>
    <w:rsid w:val="00FC2DA3"/>
    <w:rsid w:val="00FC7539"/>
    <w:rsid w:val="00FD4224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2F3C63"/>
  <w15:chartTrackingRefBased/>
  <w15:docId w15:val="{31514771-E012-4624-8D65-DA28CA45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3948E1"/>
    <w:pPr>
      <w:keepNext/>
      <w:keepLines/>
      <w:widowControl/>
      <w:spacing w:before="480"/>
      <w:outlineLvl w:val="0"/>
    </w:pPr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948E1"/>
    <w:rPr>
      <w:rFonts w:ascii="Calibri Light" w:eastAsia="Times New Roman" w:hAnsi="Calibri Light" w:cs="Times New Roman"/>
      <w:b/>
      <w:bCs/>
      <w:color w:val="365F91"/>
      <w:sz w:val="28"/>
      <w:szCs w:val="28"/>
      <w:lang w:val="en-GB"/>
    </w:rPr>
  </w:style>
  <w:style w:type="paragraph" w:customStyle="1" w:styleId="minor">
    <w:name w:val="minor"/>
    <w:basedOn w:val="Normal"/>
    <w:link w:val="minorChar"/>
    <w:qFormat/>
    <w:rsid w:val="009F04E4"/>
    <w:pPr>
      <w:widowControl/>
    </w:pPr>
    <w:rPr>
      <w:rFonts w:ascii="Times New Roman" w:eastAsia="Times New Roman" w:hAnsi="Times New Roman" w:cs="Times New Roman"/>
      <w:noProof/>
      <w:color w:val="FF0000"/>
      <w:sz w:val="24"/>
      <w:szCs w:val="24"/>
      <w:lang w:val="en-GB" w:eastAsia="en-AU"/>
    </w:rPr>
  </w:style>
  <w:style w:type="character" w:customStyle="1" w:styleId="minorChar">
    <w:name w:val="minor Char"/>
    <w:link w:val="minor"/>
    <w:rsid w:val="009F04E4"/>
    <w:rPr>
      <w:noProof/>
      <w:color w:val="FF0000"/>
      <w:sz w:val="20"/>
      <w:lang w:eastAsia="en-AU"/>
    </w:rPr>
  </w:style>
  <w:style w:type="table" w:styleId="TableGrid">
    <w:name w:val="Table Grid"/>
    <w:basedOn w:val="TableNormal"/>
    <w:rsid w:val="003948E1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l"/>
    <w:link w:val="listnormalChar"/>
    <w:qFormat/>
    <w:rsid w:val="009F04E4"/>
    <w:pPr>
      <w:widowControl/>
      <w:numPr>
        <w:numId w:val="1"/>
      </w:numPr>
    </w:pPr>
    <w:rPr>
      <w:rFonts w:ascii="Times New Roman" w:eastAsia="Times New Roman" w:hAnsi="Times New Roman" w:cs="Courier New"/>
      <w:sz w:val="24"/>
      <w:szCs w:val="24"/>
      <w:lang w:val="en-GB"/>
    </w:rPr>
  </w:style>
  <w:style w:type="character" w:customStyle="1" w:styleId="listnormalChar">
    <w:name w:val="list normal Char"/>
    <w:link w:val="listnormal"/>
    <w:rsid w:val="009F04E4"/>
    <w:rPr>
      <w:rFonts w:cs="Courier New"/>
      <w:sz w:val="20"/>
    </w:rPr>
  </w:style>
  <w:style w:type="paragraph" w:styleId="ListParagraph">
    <w:name w:val="List Paragraph"/>
    <w:basedOn w:val="Normal"/>
    <w:uiPriority w:val="34"/>
    <w:rsid w:val="003948E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notetoDTOchar">
    <w:name w:val="&lt;i - note to DTO char&gt;"/>
    <w:uiPriority w:val="1"/>
    <w:rsid w:val="003948E1"/>
    <w:rPr>
      <w:rFonts w:ascii="Arial" w:hAnsi="Arial" w:cs="Arial"/>
      <w:b/>
      <w:color w:val="FF0000"/>
    </w:rPr>
  </w:style>
  <w:style w:type="paragraph" w:customStyle="1" w:styleId="i-notetoDTO">
    <w:name w:val="&lt;i - note to DTO&gt;"/>
    <w:link w:val="i-notetoDTOChar0"/>
    <w:autoRedefine/>
    <w:qFormat/>
    <w:rsid w:val="003948E1"/>
    <w:pPr>
      <w:jc w:val="center"/>
    </w:pPr>
    <w:rPr>
      <w:rFonts w:ascii="Arial" w:eastAsia="Times New Roman" w:hAnsi="Arial" w:cs="Arial"/>
      <w:b/>
      <w:color w:val="FF0000"/>
      <w:sz w:val="28"/>
      <w:szCs w:val="28"/>
      <w:lang w:val="en-GB" w:eastAsia="en-US"/>
    </w:rPr>
  </w:style>
  <w:style w:type="character" w:customStyle="1" w:styleId="i-notetoDTOChar0">
    <w:name w:val="&lt;i - note to DTO&gt; Char"/>
    <w:link w:val="i-notetoDTO"/>
    <w:rsid w:val="003948E1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8E1"/>
    <w:pPr>
      <w:widowControl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3948E1"/>
    <w:rPr>
      <w:rFonts w:ascii="Tahoma" w:eastAsia="Times New Roman" w:hAnsi="Tahoma" w:cs="Tahoma"/>
      <w:sz w:val="16"/>
      <w:szCs w:val="16"/>
      <w:lang w:val="en-GB"/>
    </w:rPr>
  </w:style>
  <w:style w:type="paragraph" w:customStyle="1" w:styleId="i-bhead">
    <w:name w:val="i - b head"/>
    <w:basedOn w:val="Normal"/>
    <w:rsid w:val="00E0610A"/>
    <w:pPr>
      <w:widowControl/>
      <w:spacing w:before="75"/>
    </w:pPr>
    <w:rPr>
      <w:rFonts w:ascii="Verdana" w:eastAsia="Arial" w:hAnsi="Verdana" w:cs="Arial"/>
      <w:color w:val="00AEEF"/>
      <w:sz w:val="32"/>
      <w:szCs w:val="28"/>
      <w:lang w:val="en-GB"/>
    </w:rPr>
  </w:style>
  <w:style w:type="character" w:customStyle="1" w:styleId="i-bodytextbold">
    <w:name w:val="i - body text bold"/>
    <w:uiPriority w:val="1"/>
    <w:rsid w:val="003948E1"/>
    <w:rPr>
      <w:b/>
    </w:rPr>
  </w:style>
  <w:style w:type="paragraph" w:customStyle="1" w:styleId="i-bodytextfo">
    <w:name w:val="i - body text f/o"/>
    <w:basedOn w:val="Normal"/>
    <w:next w:val="Normal"/>
    <w:autoRedefine/>
    <w:qFormat/>
    <w:rsid w:val="003948E1"/>
    <w:pPr>
      <w:widowControl/>
      <w:spacing w:before="75" w:after="75" w:line="36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odytextindent">
    <w:name w:val="i - body text indent"/>
    <w:basedOn w:val="i-bodytextfo"/>
    <w:autoRedefine/>
    <w:qFormat/>
    <w:rsid w:val="003948E1"/>
    <w:pPr>
      <w:ind w:firstLine="225"/>
    </w:pPr>
  </w:style>
  <w:style w:type="character" w:customStyle="1" w:styleId="i-bodytextitalic">
    <w:name w:val="i - body text italic"/>
    <w:uiPriority w:val="1"/>
    <w:rsid w:val="003948E1"/>
    <w:rPr>
      <w:i/>
    </w:rPr>
  </w:style>
  <w:style w:type="paragraph" w:customStyle="1" w:styleId="i-bodytextright">
    <w:name w:val="i - body text right"/>
    <w:basedOn w:val="i-bodytextfo"/>
    <w:rsid w:val="003948E1"/>
    <w:pPr>
      <w:suppressAutoHyphens/>
      <w:jc w:val="right"/>
    </w:pPr>
    <w:rPr>
      <w:color w:val="548DD4"/>
    </w:rPr>
  </w:style>
  <w:style w:type="character" w:customStyle="1" w:styleId="i-bodytextsubscript">
    <w:name w:val="i - body text subscript"/>
    <w:uiPriority w:val="1"/>
    <w:rsid w:val="003948E1"/>
    <w:rPr>
      <w:vertAlign w:val="subscript"/>
    </w:rPr>
  </w:style>
  <w:style w:type="character" w:customStyle="1" w:styleId="i-bodytextsubscriptitalic">
    <w:name w:val="i - body text subscript italic"/>
    <w:uiPriority w:val="1"/>
    <w:rsid w:val="003948E1"/>
    <w:rPr>
      <w:i/>
      <w:vertAlign w:val="subscript"/>
    </w:rPr>
  </w:style>
  <w:style w:type="character" w:customStyle="1" w:styleId="i-bodytextsuperscript">
    <w:name w:val="i - body text superscript"/>
    <w:rsid w:val="003948E1"/>
    <w:rPr>
      <w:dstrike w:val="0"/>
      <w:vertAlign w:val="superscript"/>
    </w:rPr>
  </w:style>
  <w:style w:type="character" w:customStyle="1" w:styleId="i-bodytextsuperscriptitalic">
    <w:name w:val="i - body text superscript italic"/>
    <w:uiPriority w:val="1"/>
    <w:rsid w:val="003948E1"/>
    <w:rPr>
      <w:i/>
      <w:vertAlign w:val="superscript"/>
    </w:rPr>
  </w:style>
  <w:style w:type="character" w:customStyle="1" w:styleId="i-bodytexturl">
    <w:name w:val="i - body text url"/>
    <w:rsid w:val="003948E1"/>
    <w:rPr>
      <w:rFonts w:ascii="Arial" w:hAnsi="Arial" w:cs="Arial"/>
      <w:b/>
      <w:bCs/>
      <w:color w:val="3366FF"/>
      <w:lang w:val="en-US"/>
    </w:rPr>
  </w:style>
  <w:style w:type="paragraph" w:customStyle="1" w:styleId="i-bulletlist1">
    <w:name w:val="i - bullet list 1"/>
    <w:autoRedefine/>
    <w:rsid w:val="003948E1"/>
    <w:pPr>
      <w:ind w:left="405" w:hanging="405"/>
    </w:pPr>
    <w:rPr>
      <w:rFonts w:ascii="Verdana" w:eastAsia="Times New Roman" w:hAnsi="Verdana" w:cs="Arial"/>
      <w:sz w:val="22"/>
      <w:szCs w:val="22"/>
      <w:lang w:val="en-GB" w:eastAsia="en-US"/>
    </w:rPr>
  </w:style>
  <w:style w:type="paragraph" w:customStyle="1" w:styleId="i-bulletlist2">
    <w:name w:val="i - bullet list 2"/>
    <w:basedOn w:val="Normal"/>
    <w:autoRedefine/>
    <w:rsid w:val="00FD5816"/>
    <w:pPr>
      <w:widowControl/>
      <w:spacing w:before="75" w:after="75"/>
      <w:ind w:left="709" w:hanging="283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i-bulletlist3">
    <w:name w:val="i - bullet list 3"/>
    <w:basedOn w:val="i-bulletlist2"/>
    <w:rsid w:val="003948E1"/>
    <w:pPr>
      <w:ind w:left="993" w:hanging="284"/>
    </w:pPr>
  </w:style>
  <w:style w:type="paragraph" w:customStyle="1" w:styleId="i-chead">
    <w:name w:val="i - c head"/>
    <w:basedOn w:val="Normal"/>
    <w:next w:val="i-bodytextfo"/>
    <w:autoRedefine/>
    <w:qFormat/>
    <w:rsid w:val="003948E1"/>
    <w:pPr>
      <w:widowControl/>
      <w:spacing w:before="240" w:after="75"/>
    </w:pPr>
    <w:rPr>
      <w:rFonts w:ascii="Verdana" w:eastAsia="Arial" w:hAnsi="Verdana" w:cs="Arial"/>
      <w:color w:val="00AEEF"/>
      <w:sz w:val="24"/>
      <w:szCs w:val="28"/>
      <w:lang w:val="en-GB"/>
    </w:rPr>
  </w:style>
  <w:style w:type="paragraph" w:customStyle="1" w:styleId="i-equationtext">
    <w:name w:val="i - equation text"/>
    <w:basedOn w:val="i-bodytextindent"/>
    <w:autoRedefine/>
    <w:rsid w:val="003948E1"/>
    <w:pPr>
      <w:spacing w:line="240" w:lineRule="auto"/>
      <w:ind w:firstLine="0"/>
      <w:jc w:val="center"/>
    </w:pPr>
    <w:rPr>
      <w:rFonts w:ascii="Cambria Math" w:hAnsi="Cambria Math"/>
    </w:rPr>
  </w:style>
  <w:style w:type="character" w:customStyle="1" w:styleId="i-headbold">
    <w:name w:val="i - head bold"/>
    <w:uiPriority w:val="1"/>
    <w:rsid w:val="003948E1"/>
    <w:rPr>
      <w:b/>
    </w:rPr>
  </w:style>
  <w:style w:type="character" w:customStyle="1" w:styleId="i-headitalic">
    <w:name w:val="i - head italic"/>
    <w:uiPriority w:val="1"/>
    <w:rsid w:val="003948E1"/>
    <w:rPr>
      <w:rFonts w:ascii="Arial" w:hAnsi="Arial"/>
      <w:i/>
    </w:rPr>
  </w:style>
  <w:style w:type="character" w:customStyle="1" w:styleId="i-headsubscript">
    <w:name w:val="i - head subscript"/>
    <w:uiPriority w:val="1"/>
    <w:rsid w:val="003948E1"/>
    <w:rPr>
      <w:rFonts w:ascii="Arial" w:hAnsi="Arial"/>
      <w:vertAlign w:val="subscript"/>
    </w:rPr>
  </w:style>
  <w:style w:type="character" w:customStyle="1" w:styleId="i-headsuperscript">
    <w:name w:val="i - head superscript"/>
    <w:uiPriority w:val="1"/>
    <w:rsid w:val="003948E1"/>
    <w:rPr>
      <w:rFonts w:ascii="Arial" w:hAnsi="Arial"/>
      <w:vertAlign w:val="superscript"/>
    </w:rPr>
  </w:style>
  <w:style w:type="paragraph" w:customStyle="1" w:styleId="i-label1">
    <w:name w:val="i - label 1"/>
    <w:basedOn w:val="Normal"/>
    <w:autoRedefine/>
    <w:rsid w:val="003948E1"/>
    <w:pPr>
      <w:widowControl/>
    </w:pPr>
    <w:rPr>
      <w:rFonts w:ascii="Times New Roman" w:eastAsia="Times New Roman" w:hAnsi="Times New Roman" w:cs="Times New Roman"/>
      <w:color w:val="494949"/>
      <w:szCs w:val="24"/>
      <w:lang w:val="en-GB"/>
    </w:rPr>
  </w:style>
  <w:style w:type="paragraph" w:customStyle="1" w:styleId="i-label2">
    <w:name w:val="i - label 2"/>
    <w:rsid w:val="003948E1"/>
    <w:pPr>
      <w:spacing w:before="60"/>
    </w:pPr>
    <w:rPr>
      <w:rFonts w:ascii="Arial" w:eastAsia="Times New Roman" w:hAnsi="Arial"/>
      <w:color w:val="808080"/>
      <w:sz w:val="22"/>
      <w:szCs w:val="24"/>
      <w:lang w:eastAsia="en-US"/>
    </w:rPr>
  </w:style>
  <w:style w:type="character" w:customStyle="1" w:styleId="i-label2bold">
    <w:name w:val="i - label 2 bold"/>
    <w:uiPriority w:val="1"/>
    <w:rsid w:val="003948E1"/>
    <w:rPr>
      <w:rFonts w:ascii="Arial Unicode MS" w:hAnsi="Arial Unicode MS"/>
      <w:b/>
      <w:sz w:val="24"/>
    </w:rPr>
  </w:style>
  <w:style w:type="character" w:customStyle="1" w:styleId="i-label2italic">
    <w:name w:val="i - label 2 italic"/>
    <w:uiPriority w:val="1"/>
    <w:rsid w:val="003948E1"/>
    <w:rPr>
      <w:rFonts w:ascii="Arial Unicode MS" w:hAnsi="Arial Unicode MS"/>
      <w:i/>
      <w:sz w:val="24"/>
    </w:rPr>
  </w:style>
  <w:style w:type="character" w:customStyle="1" w:styleId="i-labelbold">
    <w:name w:val="i - label bold"/>
    <w:uiPriority w:val="1"/>
    <w:rsid w:val="003948E1"/>
    <w:rPr>
      <w:b/>
    </w:rPr>
  </w:style>
  <w:style w:type="character" w:customStyle="1" w:styleId="i-labelitalic">
    <w:name w:val="i - label italic"/>
    <w:uiPriority w:val="1"/>
    <w:rsid w:val="003948E1"/>
    <w:rPr>
      <w:i/>
    </w:rPr>
  </w:style>
  <w:style w:type="character" w:customStyle="1" w:styleId="i-labelsubscript">
    <w:name w:val="i - label subscript"/>
    <w:uiPriority w:val="1"/>
    <w:rsid w:val="003948E1"/>
    <w:rPr>
      <w:vertAlign w:val="subscript"/>
    </w:rPr>
  </w:style>
  <w:style w:type="character" w:customStyle="1" w:styleId="i-labelsuperscript">
    <w:name w:val="i - label superscript"/>
    <w:uiPriority w:val="1"/>
    <w:rsid w:val="003948E1"/>
    <w:rPr>
      <w:vertAlign w:val="superscript"/>
    </w:rPr>
  </w:style>
  <w:style w:type="character" w:customStyle="1" w:styleId="i-listbold">
    <w:name w:val="i - list bold"/>
    <w:uiPriority w:val="1"/>
    <w:rsid w:val="003948E1"/>
    <w:rPr>
      <w:b/>
    </w:rPr>
  </w:style>
  <w:style w:type="character" w:customStyle="1" w:styleId="i-listitalic">
    <w:name w:val="i - list italic"/>
    <w:uiPriority w:val="1"/>
    <w:qFormat/>
    <w:rsid w:val="003948E1"/>
    <w:rPr>
      <w:i/>
      <w:color w:val="112E35"/>
    </w:rPr>
  </w:style>
  <w:style w:type="character" w:customStyle="1" w:styleId="i-listnumber">
    <w:name w:val="i - list number"/>
    <w:qFormat/>
    <w:rsid w:val="003948E1"/>
    <w:rPr>
      <w:rFonts w:ascii="Arial" w:hAnsi="Arial" w:cs="Arial"/>
      <w:b/>
      <w:color w:val="1F0D2D"/>
      <w:sz w:val="22"/>
    </w:rPr>
  </w:style>
  <w:style w:type="character" w:customStyle="1" w:styleId="i-listsubscript">
    <w:name w:val="i - list subscript"/>
    <w:uiPriority w:val="1"/>
    <w:rsid w:val="003948E1"/>
    <w:rPr>
      <w:vertAlign w:val="subscript"/>
    </w:rPr>
  </w:style>
  <w:style w:type="character" w:customStyle="1" w:styleId="i-listsubscriptitalic">
    <w:name w:val="i - list subscript italic"/>
    <w:uiPriority w:val="1"/>
    <w:rsid w:val="003948E1"/>
    <w:rPr>
      <w:rFonts w:ascii="Verdana" w:hAnsi="Verdana"/>
      <w:i/>
      <w:vertAlign w:val="subscript"/>
    </w:rPr>
  </w:style>
  <w:style w:type="character" w:customStyle="1" w:styleId="i-listsuperscript">
    <w:name w:val="i - list superscript"/>
    <w:uiPriority w:val="1"/>
    <w:rsid w:val="003948E1"/>
    <w:rPr>
      <w:vertAlign w:val="superscript"/>
    </w:rPr>
  </w:style>
  <w:style w:type="character" w:customStyle="1" w:styleId="i-listsuperscriptitalic">
    <w:name w:val="i - list superscript italic"/>
    <w:uiPriority w:val="1"/>
    <w:rsid w:val="003948E1"/>
    <w:rPr>
      <w:rFonts w:ascii="Verdana" w:hAnsi="Verdana"/>
      <w:i/>
      <w:vertAlign w:val="superscript"/>
    </w:rPr>
  </w:style>
  <w:style w:type="character" w:customStyle="1" w:styleId="i-listurl">
    <w:name w:val="i - list url"/>
    <w:uiPriority w:val="1"/>
    <w:rsid w:val="003948E1"/>
    <w:rPr>
      <w:rFonts w:ascii="Verdana" w:hAnsi="Verdana"/>
      <w:b/>
      <w:color w:val="31849B"/>
    </w:rPr>
  </w:style>
  <w:style w:type="paragraph" w:customStyle="1" w:styleId="i-numberedlist1">
    <w:name w:val="i - numbered list 1"/>
    <w:autoRedefine/>
    <w:qFormat/>
    <w:rsid w:val="003948E1"/>
    <w:pPr>
      <w:spacing w:before="120" w:after="75"/>
      <w:ind w:left="403" w:hanging="403"/>
      <w:contextualSpacing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i-numberedlist1indent">
    <w:name w:val="i - numbered list 1 indent"/>
    <w:basedOn w:val="i-numberedlist1"/>
    <w:autoRedefine/>
    <w:rsid w:val="003948E1"/>
    <w:pPr>
      <w:ind w:firstLine="315"/>
    </w:pPr>
  </w:style>
  <w:style w:type="paragraph" w:customStyle="1" w:styleId="i-numberedlist1indentfo">
    <w:name w:val="i - numbered list 1 indent f/o"/>
    <w:basedOn w:val="i-numberedlist1indent"/>
    <w:qFormat/>
    <w:rsid w:val="003948E1"/>
    <w:pPr>
      <w:ind w:firstLine="0"/>
    </w:pPr>
  </w:style>
  <w:style w:type="paragraph" w:customStyle="1" w:styleId="i-numberedlist1a">
    <w:name w:val="i - numbered list 1a"/>
    <w:basedOn w:val="Normal"/>
    <w:autoRedefine/>
    <w:qFormat/>
    <w:rsid w:val="00FD5816"/>
    <w:pPr>
      <w:widowControl/>
      <w:tabs>
        <w:tab w:val="left" w:pos="425"/>
        <w:tab w:val="left" w:pos="709"/>
        <w:tab w:val="left" w:pos="993"/>
      </w:tabs>
      <w:ind w:left="720" w:hanging="720"/>
    </w:pPr>
    <w:rPr>
      <w:rFonts w:ascii="Times New Roman" w:eastAsia="Times New Roman" w:hAnsi="Times New Roman" w:cs="Times New Roman"/>
      <w:sz w:val="24"/>
      <w:lang w:val="en-GB"/>
    </w:rPr>
  </w:style>
  <w:style w:type="paragraph" w:customStyle="1" w:styleId="i-numberedlist1ai">
    <w:name w:val="i - numbered list 1ai"/>
    <w:basedOn w:val="i-numberedlist1a"/>
    <w:autoRedefine/>
    <w:rsid w:val="003948E1"/>
    <w:pPr>
      <w:tabs>
        <w:tab w:val="clear" w:pos="993"/>
        <w:tab w:val="left" w:pos="1038"/>
      </w:tabs>
      <w:ind w:left="1038" w:hanging="1038"/>
    </w:pPr>
  </w:style>
  <w:style w:type="paragraph" w:customStyle="1" w:styleId="i-numberedlist2">
    <w:name w:val="i - numbered list 2"/>
    <w:basedOn w:val="i-numberedlist1"/>
    <w:autoRedefine/>
    <w:qFormat/>
    <w:rsid w:val="003948E1"/>
    <w:pPr>
      <w:ind w:left="709" w:hanging="284"/>
    </w:pPr>
  </w:style>
  <w:style w:type="paragraph" w:customStyle="1" w:styleId="i-numberedlist2indentfo">
    <w:name w:val="i - numbered list 2 indent f/o"/>
    <w:basedOn w:val="i-numberedlist1indentfo"/>
    <w:qFormat/>
    <w:rsid w:val="003948E1"/>
    <w:pPr>
      <w:ind w:left="720"/>
    </w:pPr>
  </w:style>
  <w:style w:type="paragraph" w:customStyle="1" w:styleId="i-numberedlist2a">
    <w:name w:val="i - numbered list 2a"/>
    <w:basedOn w:val="i-numberedlist1a"/>
    <w:rsid w:val="003948E1"/>
    <w:pPr>
      <w:ind w:left="1038" w:hanging="612"/>
    </w:pPr>
  </w:style>
  <w:style w:type="paragraph" w:customStyle="1" w:styleId="i-numberedlist3">
    <w:name w:val="i - numbered list 3"/>
    <w:basedOn w:val="i-numberedlist2"/>
    <w:autoRedefine/>
    <w:qFormat/>
    <w:rsid w:val="003948E1"/>
    <w:pPr>
      <w:ind w:left="1038" w:hanging="318"/>
    </w:pPr>
    <w:rPr>
      <w:color w:val="943634"/>
    </w:rPr>
  </w:style>
  <w:style w:type="paragraph" w:customStyle="1" w:styleId="i-numberedlist3indentfo">
    <w:name w:val="i - numbered list 3 indent f/o"/>
    <w:basedOn w:val="i-numberedlist3"/>
    <w:qFormat/>
    <w:rsid w:val="003948E1"/>
    <w:pPr>
      <w:ind w:firstLine="0"/>
    </w:pPr>
    <w:rPr>
      <w:rFonts w:eastAsia="ITCAvantGardeStd-Bk"/>
      <w:color w:val="632423"/>
    </w:rPr>
  </w:style>
  <w:style w:type="paragraph" w:customStyle="1" w:styleId="i-subhead">
    <w:name w:val="i - subhead"/>
    <w:basedOn w:val="Normal"/>
    <w:autoRedefine/>
    <w:rsid w:val="003948E1"/>
    <w:pPr>
      <w:widowControl/>
      <w:spacing w:before="240"/>
      <w:ind w:left="397" w:hanging="397"/>
    </w:pPr>
    <w:rPr>
      <w:rFonts w:ascii="Verdana" w:eastAsia="Calibri" w:hAnsi="Verdana" w:cs="Times New Roman"/>
      <w:color w:val="E36C0A"/>
      <w:szCs w:val="24"/>
      <w:lang w:val="en-AU"/>
    </w:rPr>
  </w:style>
  <w:style w:type="paragraph" w:customStyle="1" w:styleId="i-tablecolumnheadalignedleft">
    <w:name w:val="i - table column head aligned left"/>
    <w:basedOn w:val="Normal"/>
    <w:autoRedefine/>
    <w:rsid w:val="003948E1"/>
    <w:pPr>
      <w:widowControl/>
      <w:spacing w:before="30" w:after="30" w:line="280" w:lineRule="exact"/>
    </w:pPr>
    <w:rPr>
      <w:rFonts w:ascii="Arial" w:eastAsia="Times New Roman" w:hAnsi="Arial" w:cs="Arial"/>
      <w:b/>
      <w:lang w:val="en-GB"/>
    </w:rPr>
  </w:style>
  <w:style w:type="paragraph" w:customStyle="1" w:styleId="i-tablecolumnheadcentred">
    <w:name w:val="i - table column head centred"/>
    <w:basedOn w:val="i-tablecolumnheadalignedleft"/>
    <w:autoRedefine/>
    <w:rsid w:val="003948E1"/>
    <w:pPr>
      <w:jc w:val="center"/>
    </w:pPr>
    <w:rPr>
      <w:rFonts w:eastAsia="ITCAvantGardeStd-Bk"/>
      <w:lang w:eastAsia="en-AU"/>
    </w:rPr>
  </w:style>
  <w:style w:type="paragraph" w:customStyle="1" w:styleId="i-tabletext">
    <w:name w:val="i - table text"/>
    <w:autoRedefine/>
    <w:rsid w:val="003948E1"/>
    <w:pPr>
      <w:spacing w:before="30" w:after="30"/>
    </w:pPr>
    <w:rPr>
      <w:rFonts w:ascii="Times New Roman" w:eastAsia="ITCAvantGardeStd-Bk" w:hAnsi="Times New Roman"/>
      <w:position w:val="-12"/>
      <w:sz w:val="24"/>
      <w:szCs w:val="24"/>
      <w:lang w:val="en-GB" w:eastAsia="en-AU"/>
    </w:rPr>
  </w:style>
  <w:style w:type="paragraph" w:customStyle="1" w:styleId="i-tablecolumntextcentred">
    <w:name w:val="i - table column text centred"/>
    <w:basedOn w:val="i-tabletext"/>
    <w:rsid w:val="003948E1"/>
    <w:pPr>
      <w:jc w:val="center"/>
    </w:pPr>
  </w:style>
  <w:style w:type="paragraph" w:customStyle="1" w:styleId="i-tabletextalignedright">
    <w:name w:val="i - table text aligned right"/>
    <w:basedOn w:val="i-tabletext"/>
    <w:autoRedefine/>
    <w:rsid w:val="003948E1"/>
    <w:pPr>
      <w:jc w:val="right"/>
    </w:pPr>
    <w:rPr>
      <w:rFonts w:eastAsia="Calibri"/>
    </w:rPr>
  </w:style>
  <w:style w:type="character" w:customStyle="1" w:styleId="i-tabletextbold">
    <w:name w:val="i - table text bold"/>
    <w:rsid w:val="003948E1"/>
    <w:rPr>
      <w:rFonts w:ascii="Arial" w:hAnsi="Arial"/>
      <w:b/>
      <w:sz w:val="22"/>
    </w:rPr>
  </w:style>
  <w:style w:type="paragraph" w:customStyle="1" w:styleId="i-tabletextbulletlist">
    <w:name w:val="i - table text bullet list"/>
    <w:basedOn w:val="Normal"/>
    <w:rsid w:val="003948E1"/>
    <w:pPr>
      <w:widowControl/>
      <w:spacing w:before="120" w:after="120" w:line="260" w:lineRule="exact"/>
      <w:ind w:left="454" w:hanging="454"/>
    </w:pPr>
    <w:rPr>
      <w:rFonts w:ascii="Arial" w:eastAsia="ArialUnicodeMS" w:hAnsi="Arial" w:cs="Arial"/>
      <w:sz w:val="20"/>
      <w:szCs w:val="20"/>
      <w:lang w:val="en-AU"/>
    </w:rPr>
  </w:style>
  <w:style w:type="character" w:customStyle="1" w:styleId="i-tabletextitalic">
    <w:name w:val="i - table text italic"/>
    <w:rsid w:val="003948E1"/>
    <w:rPr>
      <w:rFonts w:ascii="Times New Roman" w:hAnsi="Times New Roman"/>
      <w:i/>
      <w:sz w:val="22"/>
    </w:rPr>
  </w:style>
  <w:style w:type="paragraph" w:customStyle="1" w:styleId="i-tabletextnumberedlist">
    <w:name w:val="i - table text numbered list"/>
    <w:basedOn w:val="i-tabletextbulletlist"/>
    <w:rsid w:val="003948E1"/>
  </w:style>
  <w:style w:type="character" w:customStyle="1" w:styleId="i-tabletextsubscript">
    <w:name w:val="i - table text subscript"/>
    <w:uiPriority w:val="1"/>
    <w:rsid w:val="003948E1"/>
    <w:rPr>
      <w:vertAlign w:val="subscript"/>
    </w:rPr>
  </w:style>
  <w:style w:type="character" w:customStyle="1" w:styleId="i-tabletextsubscriptitalic">
    <w:name w:val="i - table text subscript italic"/>
    <w:uiPriority w:val="1"/>
    <w:rsid w:val="003948E1"/>
    <w:rPr>
      <w:i/>
      <w:vertAlign w:val="subscript"/>
    </w:rPr>
  </w:style>
  <w:style w:type="character" w:customStyle="1" w:styleId="i-tabletextsuperscript">
    <w:name w:val="i - table text superscript"/>
    <w:rsid w:val="003948E1"/>
    <w:rPr>
      <w:vertAlign w:val="superscript"/>
    </w:rPr>
  </w:style>
  <w:style w:type="character" w:customStyle="1" w:styleId="i-tabletextsuperscriptitalic">
    <w:name w:val="i - table text superscript italic"/>
    <w:uiPriority w:val="1"/>
    <w:rsid w:val="003948E1"/>
    <w:rPr>
      <w:i/>
      <w:vertAlign w:val="superscript"/>
    </w:rPr>
  </w:style>
  <w:style w:type="paragraph" w:customStyle="1" w:styleId="i-worksheettitle">
    <w:name w:val="i - worksheet title"/>
    <w:autoRedefine/>
    <w:rsid w:val="00381AFD"/>
    <w:pPr>
      <w:spacing w:before="120" w:line="640" w:lineRule="exact"/>
    </w:pPr>
    <w:rPr>
      <w:rFonts w:ascii="Arial" w:eastAsia="Times New Roman" w:hAnsi="Arial" w:cs="Arial"/>
      <w:b/>
      <w:color w:val="85B537"/>
      <w:sz w:val="40"/>
      <w:szCs w:val="40"/>
      <w:lang w:val="en-GB" w:eastAsia="en-US"/>
    </w:rPr>
  </w:style>
  <w:style w:type="paragraph" w:customStyle="1" w:styleId="i-worksheettype">
    <w:name w:val="i - worksheet type"/>
    <w:basedOn w:val="i-tabletext"/>
    <w:autoRedefine/>
    <w:rsid w:val="00FD5816"/>
    <w:rPr>
      <w:rFonts w:ascii="Arial" w:hAnsi="Arial"/>
      <w:b/>
      <w:color w:val="FFFFFF"/>
    </w:rPr>
  </w:style>
  <w:style w:type="paragraph" w:styleId="ListContinue2">
    <w:name w:val="List Continue 2"/>
    <w:basedOn w:val="Normal"/>
    <w:uiPriority w:val="99"/>
    <w:semiHidden/>
    <w:unhideWhenUsed/>
    <w:rsid w:val="003948E1"/>
    <w:pPr>
      <w:widowControl/>
      <w:spacing w:after="120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tetoDTO">
    <w:name w:val="&lt;note to DTO&gt;"/>
    <w:basedOn w:val="Normal"/>
    <w:uiPriority w:val="99"/>
    <w:qFormat/>
    <w:rsid w:val="003948E1"/>
    <w:pPr>
      <w:widowControl/>
      <w:jc w:val="center"/>
    </w:pPr>
    <w:rPr>
      <w:rFonts w:ascii="Arial" w:eastAsia="Times New Roman" w:hAnsi="Arial" w:cs="Times New Roman"/>
      <w:b/>
      <w:color w:val="C00000"/>
      <w:sz w:val="24"/>
      <w:szCs w:val="24"/>
      <w:lang w:val="en-GB"/>
    </w:rPr>
  </w:style>
  <w:style w:type="character" w:customStyle="1" w:styleId="bodybold">
    <w:name w:val="body bold"/>
    <w:uiPriority w:val="1"/>
    <w:qFormat/>
    <w:rsid w:val="003948E1"/>
    <w:rPr>
      <w:b/>
    </w:rPr>
  </w:style>
  <w:style w:type="character" w:customStyle="1" w:styleId="bodyglossaryword">
    <w:name w:val="body glossary word"/>
    <w:uiPriority w:val="99"/>
    <w:rsid w:val="003948E1"/>
    <w:rPr>
      <w:rFonts w:cs="Melior-Bold"/>
      <w:b/>
      <w:bCs/>
      <w:color w:val="B50B54"/>
      <w:w w:val="100"/>
    </w:rPr>
  </w:style>
  <w:style w:type="paragraph" w:customStyle="1" w:styleId="bodyindent">
    <w:name w:val="body indent"/>
    <w:basedOn w:val="Normal"/>
    <w:rsid w:val="003948E1"/>
    <w:pPr>
      <w:widowControl/>
      <w:ind w:firstLine="284"/>
    </w:pPr>
    <w:rPr>
      <w:rFonts w:ascii="Times New Roman" w:eastAsia="Times New Roman" w:hAnsi="Times New Roman" w:cs="Melior"/>
      <w:color w:val="000000"/>
      <w:sz w:val="24"/>
      <w:szCs w:val="21"/>
      <w:lang w:val="en-GB"/>
    </w:rPr>
  </w:style>
  <w:style w:type="paragraph" w:customStyle="1" w:styleId="bodylist1">
    <w:name w:val="body list 1"/>
    <w:basedOn w:val="Normal"/>
    <w:rsid w:val="003948E1"/>
    <w:pPr>
      <w:widowControl/>
      <w:ind w:left="284" w:hanging="284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iguretablecaption">
    <w:name w:val="figure/table caption"/>
    <w:basedOn w:val="Normal"/>
    <w:rsid w:val="003948E1"/>
    <w:pPr>
      <w:widowControl/>
    </w:pPr>
    <w:rPr>
      <w:rFonts w:ascii="Arial" w:eastAsia="Times New Roman" w:hAnsi="Arial" w:cs="Times New Roman"/>
      <w:color w:val="0070C0"/>
      <w:sz w:val="20"/>
      <w:szCs w:val="24"/>
      <w:lang w:val="en-GB"/>
    </w:rPr>
  </w:style>
  <w:style w:type="character" w:customStyle="1" w:styleId="figuretablecaptionbold">
    <w:name w:val="figure/table caption bold"/>
    <w:uiPriority w:val="1"/>
    <w:rsid w:val="003948E1"/>
    <w:rPr>
      <w:b/>
      <w:color w:val="943634"/>
    </w:rPr>
  </w:style>
  <w:style w:type="paragraph" w:styleId="Footer">
    <w:name w:val="footer"/>
    <w:basedOn w:val="Normal"/>
    <w:link w:val="Foot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948E1"/>
    <w:pPr>
      <w:widowControl/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link w:val="Header"/>
    <w:uiPriority w:val="99"/>
    <w:rsid w:val="003948E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-Acknowledgementsitalic">
    <w:name w:val="i - Acknowledgements italic"/>
    <w:uiPriority w:val="1"/>
    <w:rsid w:val="003948E1"/>
    <w:rPr>
      <w:i/>
    </w:rPr>
  </w:style>
  <w:style w:type="paragraph" w:customStyle="1" w:styleId="i-figurecaption">
    <w:name w:val="i - figure caption"/>
    <w:basedOn w:val="Normal"/>
    <w:rsid w:val="003948E1"/>
    <w:pPr>
      <w:widowControl/>
      <w:tabs>
        <w:tab w:val="left" w:pos="1843"/>
      </w:tabs>
      <w:spacing w:before="120" w:line="340" w:lineRule="exact"/>
      <w:ind w:left="1843" w:hanging="1843"/>
    </w:pPr>
    <w:rPr>
      <w:rFonts w:ascii="Arial" w:eastAsia="Times New Roman" w:hAnsi="Arial" w:cs="Arial"/>
      <w:bCs/>
      <w:iCs/>
      <w:sz w:val="24"/>
      <w:szCs w:val="24"/>
      <w:lang w:val="en-AU"/>
    </w:rPr>
  </w:style>
  <w:style w:type="paragraph" w:customStyle="1" w:styleId="i-Acknowledgments">
    <w:name w:val="i - Acknowledgments"/>
    <w:basedOn w:val="i-figurecaption"/>
    <w:autoRedefine/>
    <w:rsid w:val="003948E1"/>
    <w:pPr>
      <w:overflowPunct w:val="0"/>
      <w:autoSpaceDE w:val="0"/>
      <w:autoSpaceDN w:val="0"/>
      <w:adjustRightInd w:val="0"/>
      <w:textAlignment w:val="baseline"/>
    </w:pPr>
    <w:rPr>
      <w:color w:val="403152"/>
      <w:sz w:val="20"/>
      <w:szCs w:val="20"/>
    </w:rPr>
  </w:style>
  <w:style w:type="paragraph" w:customStyle="1" w:styleId="i-crossreftextfo">
    <w:name w:val="i - cross ref text f/o"/>
    <w:basedOn w:val="Normal"/>
    <w:autoRedefine/>
    <w:rsid w:val="003948E1"/>
    <w:pPr>
      <w:widowControl/>
      <w:spacing w:after="120" w:line="280" w:lineRule="exact"/>
      <w:jc w:val="center"/>
    </w:pPr>
    <w:rPr>
      <w:rFonts w:ascii="Arial" w:eastAsia="Calibri" w:hAnsi="Arial" w:cs="Times New Roman"/>
      <w:b/>
      <w:color w:val="215868"/>
      <w:sz w:val="20"/>
      <w:lang w:val="en-AU"/>
    </w:rPr>
  </w:style>
  <w:style w:type="character" w:customStyle="1" w:styleId="i-figurecaptionitalic">
    <w:name w:val="i - figure caption italic"/>
    <w:uiPriority w:val="1"/>
    <w:rsid w:val="003948E1"/>
    <w:rPr>
      <w:rFonts w:ascii="NewCenturySchlbkLTStd-Roman" w:hAnsi="NewCenturySchlbkLTStd-Roman"/>
      <w:i/>
    </w:rPr>
  </w:style>
  <w:style w:type="character" w:customStyle="1" w:styleId="i-figurenumber">
    <w:name w:val="i - figure number"/>
    <w:rsid w:val="003948E1"/>
    <w:rPr>
      <w:b/>
    </w:rPr>
  </w:style>
  <w:style w:type="paragraph" w:customStyle="1" w:styleId="i-footertext">
    <w:name w:val="i - footer text"/>
    <w:basedOn w:val="Normal"/>
    <w:autoRedefine/>
    <w:rsid w:val="004F754C"/>
    <w:pPr>
      <w:widowControl/>
      <w:tabs>
        <w:tab w:val="left" w:pos="0"/>
        <w:tab w:val="center" w:pos="5245"/>
        <w:tab w:val="right" w:pos="9639"/>
      </w:tabs>
    </w:pPr>
    <w:rPr>
      <w:rFonts w:ascii="Cambria" w:eastAsia="Times New Roman" w:hAnsi="Cambria" w:cs="Arial"/>
      <w:sz w:val="16"/>
      <w:szCs w:val="24"/>
      <w:lang w:val="en-AU"/>
    </w:rPr>
  </w:style>
  <w:style w:type="character" w:customStyle="1" w:styleId="i-safetytextbold">
    <w:name w:val="i - safety text bold"/>
    <w:rsid w:val="003948E1"/>
    <w:rPr>
      <w:rFonts w:ascii="Arial" w:hAnsi="Arial"/>
      <w:b/>
      <w:color w:val="700000"/>
      <w:sz w:val="20"/>
    </w:rPr>
  </w:style>
  <w:style w:type="paragraph" w:customStyle="1" w:styleId="i-safetytextfo">
    <w:name w:val="i - safety text f/o"/>
    <w:basedOn w:val="Normal"/>
    <w:autoRedefine/>
    <w:rsid w:val="003948E1"/>
    <w:pPr>
      <w:widowControl/>
      <w:spacing w:before="45"/>
      <w:ind w:left="60" w:right="60"/>
    </w:pPr>
    <w:rPr>
      <w:rFonts w:ascii="Arial" w:eastAsia="Times New Roman" w:hAnsi="Arial" w:cs="Courier New"/>
      <w:color w:val="700000"/>
      <w:sz w:val="20"/>
      <w:szCs w:val="24"/>
      <w:lang w:val="en-AU"/>
    </w:rPr>
  </w:style>
  <w:style w:type="paragraph" w:customStyle="1" w:styleId="i-tablecaption">
    <w:name w:val="i - table caption"/>
    <w:basedOn w:val="i-figurecaption"/>
    <w:rsid w:val="003948E1"/>
  </w:style>
  <w:style w:type="character" w:customStyle="1" w:styleId="i-tablenumber">
    <w:name w:val="i - table number"/>
    <w:rsid w:val="003948E1"/>
    <w:rPr>
      <w:rFonts w:ascii="Arial" w:hAnsi="Arial"/>
      <w:b/>
      <w:sz w:val="22"/>
    </w:rPr>
  </w:style>
  <w:style w:type="paragraph" w:customStyle="1" w:styleId="i-TBtablecolumnhead">
    <w:name w:val="i - TB table column head"/>
    <w:basedOn w:val="Normal"/>
    <w:rsid w:val="003948E1"/>
    <w:pPr>
      <w:widowControl/>
      <w:spacing w:line="210" w:lineRule="exact"/>
      <w:jc w:val="center"/>
    </w:pPr>
    <w:rPr>
      <w:rFonts w:ascii="Arial" w:eastAsia="Cambria" w:hAnsi="Arial" w:cs="Times New Roman"/>
      <w:b/>
      <w:sz w:val="19"/>
      <w:lang w:val="en-GB"/>
    </w:rPr>
  </w:style>
  <w:style w:type="paragraph" w:customStyle="1" w:styleId="i-TBtabletext">
    <w:name w:val="i - TB table text"/>
    <w:basedOn w:val="Normal"/>
    <w:autoRedefine/>
    <w:rsid w:val="003948E1"/>
    <w:pPr>
      <w:widowControl/>
      <w:spacing w:line="210" w:lineRule="exact"/>
    </w:pPr>
    <w:rPr>
      <w:rFonts w:ascii="Arial" w:eastAsia="Cambria" w:hAnsi="Arial" w:cs="Times New Roman"/>
      <w:sz w:val="19"/>
      <w:lang w:val="en-GB"/>
    </w:rPr>
  </w:style>
  <w:style w:type="paragraph" w:customStyle="1" w:styleId="i-WEB20head">
    <w:name w:val="i - WEB 2.0 head"/>
    <w:autoRedefine/>
    <w:rsid w:val="003948E1"/>
    <w:rPr>
      <w:rFonts w:ascii="Arial" w:eastAsia="Times New Roman" w:hAnsi="Arial"/>
      <w:b/>
      <w:color w:val="00AEEF"/>
      <w:w w:val="117"/>
      <w:sz w:val="22"/>
      <w:szCs w:val="24"/>
      <w:lang w:eastAsia="en-US"/>
    </w:rPr>
  </w:style>
  <w:style w:type="paragraph" w:customStyle="1" w:styleId="i-WEB20">
    <w:name w:val="i - WEB 2.0"/>
    <w:basedOn w:val="i-WEB20head"/>
    <w:autoRedefine/>
    <w:rsid w:val="003948E1"/>
    <w:pPr>
      <w:spacing w:before="45"/>
    </w:pPr>
    <w:rPr>
      <w:b w:val="0"/>
      <w:color w:val="auto"/>
    </w:rPr>
  </w:style>
  <w:style w:type="paragraph" w:customStyle="1" w:styleId="i-worksheetpersonaldetails">
    <w:name w:val="i - worksheet personal details"/>
    <w:basedOn w:val="Normal"/>
    <w:rsid w:val="003948E1"/>
    <w:pPr>
      <w:widowControl/>
      <w:tabs>
        <w:tab w:val="left" w:pos="6742"/>
      </w:tabs>
      <w:spacing w:before="15" w:line="401" w:lineRule="auto"/>
      <w:ind w:left="585" w:right="1380" w:hanging="585"/>
    </w:pPr>
    <w:rPr>
      <w:rFonts w:ascii="Arial" w:eastAsia="Calibri" w:hAnsi="Arial" w:cs="Arial"/>
      <w:b/>
      <w:bCs/>
      <w:color w:val="929292"/>
      <w:position w:val="-6"/>
      <w:sz w:val="18"/>
      <w:lang w:val="en-AU"/>
    </w:rPr>
  </w:style>
  <w:style w:type="character" w:customStyle="1" w:styleId="reviewbold">
    <w:name w:val="review bold"/>
    <w:uiPriority w:val="1"/>
    <w:qFormat/>
    <w:rsid w:val="003948E1"/>
    <w:rPr>
      <w:b/>
      <w:color w:val="00423F"/>
    </w:rPr>
  </w:style>
  <w:style w:type="paragraph" w:customStyle="1" w:styleId="reviewessentialdefinitions">
    <w:name w:val="review essential definitions"/>
    <w:basedOn w:val="Normal"/>
    <w:rsid w:val="003948E1"/>
    <w:pPr>
      <w:widowControl/>
      <w:tabs>
        <w:tab w:val="left" w:pos="567"/>
        <w:tab w:val="left" w:pos="851"/>
        <w:tab w:val="left" w:pos="1134"/>
      </w:tabs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o">
    <w:name w:val="review f/o"/>
    <w:basedOn w:val="Normal"/>
    <w:rsid w:val="003948E1"/>
    <w:pPr>
      <w:widowControl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1">
    <w:name w:val="review list 1"/>
    <w:basedOn w:val="Normal"/>
    <w:rsid w:val="003948E1"/>
    <w:pPr>
      <w:widowControl/>
      <w:ind w:left="284" w:hanging="284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reviewfactslist1">
    <w:name w:val="review facts list 1"/>
    <w:basedOn w:val="reviewlist1"/>
    <w:rsid w:val="003948E1"/>
  </w:style>
  <w:style w:type="paragraph" w:customStyle="1" w:styleId="reviewheadinga">
    <w:name w:val="review heading a"/>
    <w:basedOn w:val="Normal"/>
    <w:rsid w:val="003948E1"/>
    <w:pPr>
      <w:widowControl/>
      <w:spacing w:before="160"/>
    </w:pPr>
    <w:rPr>
      <w:rFonts w:ascii="Arial" w:eastAsia="Times New Roman" w:hAnsi="Arial" w:cs="Times New Roman"/>
      <w:color w:val="002060"/>
      <w:sz w:val="72"/>
      <w:szCs w:val="120"/>
      <w:lang w:val="en-GB"/>
    </w:rPr>
  </w:style>
  <w:style w:type="paragraph" w:customStyle="1" w:styleId="reviewheadingb">
    <w:name w:val="review heading b"/>
    <w:basedOn w:val="reviewheadinga"/>
    <w:rsid w:val="003948E1"/>
    <w:rPr>
      <w:sz w:val="32"/>
    </w:rPr>
  </w:style>
  <w:style w:type="paragraph" w:customStyle="1" w:styleId="reviewindent">
    <w:name w:val="review indent"/>
    <w:basedOn w:val="Normal"/>
    <w:rsid w:val="003948E1"/>
    <w:pPr>
      <w:widowControl/>
      <w:tabs>
        <w:tab w:val="left" w:pos="426"/>
      </w:tabs>
      <w:ind w:firstLine="284"/>
    </w:pPr>
    <w:rPr>
      <w:rFonts w:ascii="Arial" w:eastAsia="Times New Roman" w:hAnsi="Arial" w:cs="Melior"/>
      <w:color w:val="000000"/>
      <w:sz w:val="18"/>
      <w:szCs w:val="21"/>
      <w:lang w:val="en-GB"/>
    </w:rPr>
  </w:style>
  <w:style w:type="paragraph" w:customStyle="1" w:styleId="reviewlist2">
    <w:name w:val="review list 2"/>
    <w:basedOn w:val="reviewlist1"/>
    <w:rsid w:val="003948E1"/>
    <w:pPr>
      <w:ind w:left="568"/>
    </w:pPr>
  </w:style>
  <w:style w:type="character" w:customStyle="1" w:styleId="reviewlistnumber">
    <w:name w:val="review list number"/>
    <w:uiPriority w:val="1"/>
    <w:qFormat/>
    <w:rsid w:val="003948E1"/>
    <w:rPr>
      <w:b/>
      <w:color w:val="00423F"/>
    </w:rPr>
  </w:style>
  <w:style w:type="paragraph" w:customStyle="1" w:styleId="reviewtableheading">
    <w:name w:val="review table heading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bCs/>
      <w:color w:val="000000"/>
      <w:sz w:val="15"/>
      <w:szCs w:val="16"/>
      <w:lang w:val="en-GB"/>
    </w:rPr>
  </w:style>
  <w:style w:type="paragraph" w:customStyle="1" w:styleId="reviewtabletext">
    <w:name w:val="review table text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inionPro-Regular"/>
      <w:color w:val="000000"/>
      <w:sz w:val="14"/>
      <w:szCs w:val="16"/>
      <w:lang w:val="en-GB"/>
    </w:rPr>
  </w:style>
  <w:style w:type="paragraph" w:customStyle="1" w:styleId="tableahead">
    <w:name w:val="table a head"/>
    <w:basedOn w:val="Normal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NeuzeitS-BookHeavy"/>
      <w:sz w:val="28"/>
      <w:szCs w:val="24"/>
      <w:lang w:val="en-GB"/>
    </w:rPr>
  </w:style>
  <w:style w:type="paragraph" w:customStyle="1" w:styleId="tabletext">
    <w:name w:val="table text"/>
    <w:basedOn w:val="Normal"/>
    <w:uiPriority w:val="99"/>
    <w:rsid w:val="003948E1"/>
    <w:pPr>
      <w:suppressAutoHyphens/>
      <w:autoSpaceDE w:val="0"/>
      <w:autoSpaceDN w:val="0"/>
      <w:adjustRightInd w:val="0"/>
      <w:textAlignment w:val="center"/>
    </w:pPr>
    <w:rPr>
      <w:rFonts w:ascii="Arial" w:eastAsia="Times New Roman" w:hAnsi="Arial" w:cs="Melior"/>
      <w:color w:val="000000"/>
      <w:sz w:val="18"/>
      <w:szCs w:val="19"/>
      <w:lang w:val="en-GB"/>
    </w:rPr>
  </w:style>
  <w:style w:type="character" w:customStyle="1" w:styleId="i-bodybolditalic">
    <w:name w:val="i - body bold italic"/>
    <w:uiPriority w:val="1"/>
    <w:rsid w:val="00340834"/>
    <w:rPr>
      <w:b/>
      <w:i/>
      <w:lang w:eastAsia="en-AU"/>
    </w:rPr>
  </w:style>
  <w:style w:type="character" w:styleId="Hyperlink">
    <w:name w:val="Hyperlink"/>
    <w:basedOn w:val="DefaultParagraphFont"/>
    <w:uiPriority w:val="99"/>
    <w:unhideWhenUsed/>
    <w:rsid w:val="004F75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54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F0A00"/>
    <w:pPr>
      <w:spacing w:before="65"/>
      <w:ind w:left="4472" w:hanging="4233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0A00"/>
    <w:rPr>
      <w:rFonts w:ascii="Times New Roman" w:eastAsia="Times New Roman" w:hAnsi="Times New Roman"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13416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81AFD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06BCC"/>
    <w:pPr>
      <w:autoSpaceDE w:val="0"/>
      <w:autoSpaceDN w:val="0"/>
      <w:spacing w:before="118"/>
      <w:ind w:left="4371" w:right="4243"/>
      <w:jc w:val="center"/>
    </w:pPr>
    <w:rPr>
      <w:rFonts w:ascii="Calibri" w:eastAsia="Calibri" w:hAnsi="Calibri" w:cs="Calibr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6BCC"/>
    <w:rPr>
      <w:rFonts w:cs="Calibri"/>
      <w:b/>
      <w:bCs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lsonnet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eaver\Desktop\templates\NelsonNet%20Worksheet%20templat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953DD3DB129419AAF4904702889DD" ma:contentTypeVersion="7" ma:contentTypeDescription="Create a new document." ma:contentTypeScope="" ma:versionID="aab0d2b7fe87ee05df783dca3ef4e875">
  <xsd:schema xmlns:xsd="http://www.w3.org/2001/XMLSchema" xmlns:xs="http://www.w3.org/2001/XMLSchema" xmlns:p="http://schemas.microsoft.com/office/2006/metadata/properties" xmlns:ns2="243e8e0d-4872-4c9b-a5c9-1ed1b86a45df" targetNamespace="http://schemas.microsoft.com/office/2006/metadata/properties" ma:root="true" ma:fieldsID="9ad9c86436ab8fb02ae3be0e24559cbe" ns2:_="">
    <xsd:import namespace="243e8e0d-4872-4c9b-a5c9-1ed1b86a4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e8e0d-4872-4c9b-a5c9-1ed1b86a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EF10C3-0BAF-45E9-ABBB-364EC7800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291C5-C38A-4EC4-951F-508828680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e8e0d-4872-4c9b-a5c9-1ed1b86a4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C:\Users\RBeaver\Desktop\templates\NelsonNet Worksheet template_2020.dotx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Links>
    <vt:vector size="6" baseType="variant">
      <vt:variant>
        <vt:i4>1835095</vt:i4>
      </vt:variant>
      <vt:variant>
        <vt:i4>0</vt:i4>
      </vt:variant>
      <vt:variant>
        <vt:i4>0</vt:i4>
      </vt:variant>
      <vt:variant>
        <vt:i4>5</vt:i4>
      </vt:variant>
      <vt:variant>
        <vt:lpwstr>http://www.nelsonnet.com.au/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Beaver</dc:creator>
  <cp:keywords/>
  <dc:description/>
  <cp:lastModifiedBy>MOREY David [John Forrest Secondary College]</cp:lastModifiedBy>
  <cp:revision>2</cp:revision>
  <dcterms:created xsi:type="dcterms:W3CDTF">2021-06-16T03:24:00Z</dcterms:created>
  <dcterms:modified xsi:type="dcterms:W3CDTF">2021-06-16T03:24:00Z</dcterms:modified>
</cp:coreProperties>
</file>